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72CC" w14:textId="3174016C" w:rsidR="0060231E" w:rsidRPr="00F572DC" w:rsidRDefault="0060231E" w:rsidP="00A672E2">
      <w:pPr>
        <w:spacing w:line="276" w:lineRule="auto"/>
        <w:ind w:left="-426" w:right="-568"/>
        <w:jc w:val="both"/>
        <w:rPr>
          <w:rFonts w:ascii="Arial" w:hAnsi="Arial" w:cs="Arial"/>
          <w:b/>
          <w:bCs/>
          <w:i/>
          <w:iCs/>
          <w:color w:val="009FEA"/>
          <w:sz w:val="32"/>
          <w:szCs w:val="32"/>
        </w:rPr>
      </w:pPr>
      <w:r w:rsidRPr="00CC0A3A">
        <w:rPr>
          <w:rFonts w:ascii="Arial" w:hAnsi="Arial" w:cs="Arial"/>
          <w:b/>
          <w:bCs/>
          <w:i/>
          <w:iCs/>
          <w:color w:val="009FEA"/>
          <w:sz w:val="32"/>
          <w:szCs w:val="32"/>
          <w:lang w:val="ca-ES"/>
        </w:rPr>
        <w:t>CaixaB</w:t>
      </w:r>
      <w:r w:rsidRPr="009C171F">
        <w:rPr>
          <w:rFonts w:ascii="Arial" w:hAnsi="Arial" w:cs="Arial"/>
          <w:b/>
          <w:bCs/>
          <w:i/>
          <w:iCs/>
          <w:color w:val="009FEA"/>
          <w:sz w:val="32"/>
          <w:szCs w:val="32"/>
        </w:rPr>
        <w:t xml:space="preserve">ank </w:t>
      </w:r>
      <w:r>
        <w:rPr>
          <w:rFonts w:ascii="Arial" w:hAnsi="Arial" w:cs="Arial"/>
          <w:b/>
          <w:bCs/>
          <w:i/>
          <w:iCs/>
          <w:color w:val="009FEA"/>
          <w:sz w:val="32"/>
          <w:szCs w:val="32"/>
        </w:rPr>
        <w:t xml:space="preserve">acerca </w:t>
      </w:r>
      <w:r w:rsidR="00552C45">
        <w:rPr>
          <w:rFonts w:ascii="Arial" w:hAnsi="Arial" w:cs="Arial"/>
          <w:b/>
          <w:bCs/>
          <w:i/>
          <w:iCs/>
          <w:color w:val="009FEA"/>
          <w:sz w:val="32"/>
          <w:szCs w:val="32"/>
        </w:rPr>
        <w:t>el deporte paralímpico</w:t>
      </w:r>
      <w:r>
        <w:rPr>
          <w:rFonts w:ascii="Arial" w:hAnsi="Arial" w:cs="Arial"/>
          <w:b/>
          <w:bCs/>
          <w:i/>
          <w:iCs/>
          <w:color w:val="009FEA"/>
          <w:sz w:val="32"/>
          <w:szCs w:val="32"/>
        </w:rPr>
        <w:t xml:space="preserve"> a </w:t>
      </w:r>
      <w:r w:rsidR="005E591D">
        <w:rPr>
          <w:rFonts w:ascii="Arial" w:hAnsi="Arial" w:cs="Arial"/>
          <w:b/>
          <w:bCs/>
          <w:i/>
          <w:iCs/>
          <w:color w:val="009FEA"/>
          <w:sz w:val="32"/>
          <w:szCs w:val="32"/>
        </w:rPr>
        <w:t xml:space="preserve">un centenar de </w:t>
      </w:r>
      <w:r w:rsidR="00386F0D">
        <w:rPr>
          <w:rFonts w:ascii="Arial" w:hAnsi="Arial" w:cs="Arial"/>
          <w:b/>
          <w:bCs/>
          <w:i/>
          <w:iCs/>
          <w:color w:val="009FEA"/>
          <w:sz w:val="32"/>
          <w:szCs w:val="32"/>
        </w:rPr>
        <w:t>niños</w:t>
      </w:r>
      <w:r>
        <w:rPr>
          <w:rFonts w:ascii="Arial" w:hAnsi="Arial" w:cs="Arial"/>
          <w:b/>
          <w:bCs/>
          <w:i/>
          <w:iCs/>
          <w:color w:val="009FEA"/>
          <w:sz w:val="32"/>
          <w:szCs w:val="32"/>
        </w:rPr>
        <w:t xml:space="preserve"> </w:t>
      </w:r>
      <w:r w:rsidR="00552C45">
        <w:rPr>
          <w:rFonts w:ascii="Arial" w:hAnsi="Arial" w:cs="Arial"/>
          <w:b/>
          <w:bCs/>
          <w:i/>
          <w:iCs/>
          <w:color w:val="009FEA"/>
          <w:sz w:val="32"/>
          <w:szCs w:val="32"/>
        </w:rPr>
        <w:t xml:space="preserve">en Sierra Nevada </w:t>
      </w:r>
      <w:r w:rsidR="00F84C7B">
        <w:rPr>
          <w:rFonts w:ascii="Arial" w:hAnsi="Arial" w:cs="Arial"/>
          <w:b/>
          <w:bCs/>
          <w:i/>
          <w:iCs/>
          <w:color w:val="009FEA"/>
          <w:sz w:val="32"/>
          <w:szCs w:val="32"/>
        </w:rPr>
        <w:t>de la mano del programa Empower Kids</w:t>
      </w:r>
    </w:p>
    <w:p w14:paraId="59B1BDBF" w14:textId="77777777" w:rsidR="0060231E" w:rsidRPr="009C171F" w:rsidRDefault="0060231E" w:rsidP="0060231E">
      <w:pPr>
        <w:pStyle w:val="Prrafodelista"/>
        <w:spacing w:line="276" w:lineRule="auto"/>
        <w:ind w:left="0" w:right="-567"/>
        <w:jc w:val="both"/>
        <w:rPr>
          <w:rFonts w:ascii="Arial" w:hAnsi="Arial" w:cs="Arial"/>
          <w:b/>
          <w:bCs/>
          <w:i/>
          <w:iCs/>
          <w:sz w:val="24"/>
          <w:szCs w:val="24"/>
        </w:rPr>
      </w:pPr>
    </w:p>
    <w:p w14:paraId="12C926B9" w14:textId="0055A516" w:rsidR="0060231E" w:rsidRDefault="00EF15B1" w:rsidP="0060231E">
      <w:pPr>
        <w:pStyle w:val="Prrafodelista"/>
        <w:numPr>
          <w:ilvl w:val="0"/>
          <w:numId w:val="1"/>
        </w:numPr>
        <w:spacing w:line="276" w:lineRule="auto"/>
        <w:ind w:left="0" w:right="-567"/>
        <w:jc w:val="both"/>
        <w:rPr>
          <w:rFonts w:ascii="Arial" w:hAnsi="Arial" w:cs="Arial"/>
          <w:b/>
          <w:bCs/>
          <w:i/>
          <w:iCs/>
          <w:sz w:val="24"/>
          <w:szCs w:val="24"/>
        </w:rPr>
      </w:pPr>
      <w:r>
        <w:rPr>
          <w:rFonts w:ascii="Arial" w:hAnsi="Arial" w:cs="Arial"/>
          <w:b/>
          <w:bCs/>
          <w:i/>
          <w:iCs/>
          <w:sz w:val="24"/>
          <w:szCs w:val="24"/>
        </w:rPr>
        <w:t>Menores de la Asociación Nuevo Futuro Málaga</w:t>
      </w:r>
      <w:r w:rsidR="00C74D7B">
        <w:rPr>
          <w:rFonts w:ascii="Arial" w:hAnsi="Arial" w:cs="Arial"/>
          <w:b/>
          <w:bCs/>
          <w:i/>
          <w:iCs/>
          <w:sz w:val="24"/>
          <w:szCs w:val="24"/>
        </w:rPr>
        <w:t xml:space="preserve">, </w:t>
      </w:r>
      <w:r w:rsidR="00F2637C">
        <w:rPr>
          <w:rFonts w:ascii="Arial" w:hAnsi="Arial" w:cs="Arial"/>
          <w:b/>
          <w:bCs/>
          <w:i/>
          <w:iCs/>
          <w:sz w:val="24"/>
          <w:szCs w:val="24"/>
        </w:rPr>
        <w:t xml:space="preserve">participantes </w:t>
      </w:r>
      <w:r w:rsidR="00F2637C" w:rsidRPr="00F2637C">
        <w:rPr>
          <w:rFonts w:ascii="Arial" w:hAnsi="Arial" w:cs="Arial"/>
          <w:b/>
          <w:bCs/>
          <w:i/>
          <w:iCs/>
          <w:sz w:val="24"/>
          <w:szCs w:val="24"/>
        </w:rPr>
        <w:t>del Campus para niños y jóvenes con discapacidad que CaixaBank y la Fundación También están celebrando estos días en la estación granadina</w:t>
      </w:r>
      <w:r w:rsidR="00C74D7B">
        <w:rPr>
          <w:rFonts w:ascii="Arial" w:hAnsi="Arial" w:cs="Arial"/>
          <w:b/>
          <w:bCs/>
          <w:i/>
          <w:iCs/>
          <w:sz w:val="24"/>
          <w:szCs w:val="24"/>
        </w:rPr>
        <w:t xml:space="preserve"> y alumnos de la escuela de esquí del Club Nazarí </w:t>
      </w:r>
      <w:r w:rsidR="0060231E" w:rsidRPr="00E41558">
        <w:rPr>
          <w:rFonts w:ascii="Arial" w:hAnsi="Arial" w:cs="Arial"/>
          <w:b/>
          <w:bCs/>
          <w:i/>
          <w:iCs/>
          <w:sz w:val="24"/>
          <w:szCs w:val="24"/>
        </w:rPr>
        <w:t xml:space="preserve">han disfrutado de </w:t>
      </w:r>
      <w:r w:rsidR="00FF4994">
        <w:rPr>
          <w:rFonts w:ascii="Arial" w:hAnsi="Arial" w:cs="Arial"/>
          <w:b/>
          <w:bCs/>
          <w:i/>
          <w:iCs/>
          <w:sz w:val="24"/>
          <w:szCs w:val="24"/>
        </w:rPr>
        <w:t>una</w:t>
      </w:r>
      <w:r w:rsidR="0060231E">
        <w:rPr>
          <w:rFonts w:ascii="Arial" w:hAnsi="Arial" w:cs="Arial"/>
          <w:b/>
          <w:bCs/>
          <w:i/>
          <w:iCs/>
          <w:sz w:val="24"/>
          <w:szCs w:val="24"/>
        </w:rPr>
        <w:t xml:space="preserve"> jornada</w:t>
      </w:r>
      <w:r w:rsidR="0060231E" w:rsidRPr="00E41558">
        <w:rPr>
          <w:rFonts w:ascii="Arial" w:hAnsi="Arial" w:cs="Arial"/>
          <w:b/>
          <w:bCs/>
          <w:i/>
          <w:iCs/>
          <w:sz w:val="24"/>
          <w:szCs w:val="24"/>
        </w:rPr>
        <w:t xml:space="preserve"> </w:t>
      </w:r>
      <w:r>
        <w:rPr>
          <w:rFonts w:ascii="Arial" w:hAnsi="Arial" w:cs="Arial"/>
          <w:b/>
          <w:bCs/>
          <w:i/>
          <w:iCs/>
          <w:sz w:val="24"/>
          <w:szCs w:val="24"/>
        </w:rPr>
        <w:t>inspiracional</w:t>
      </w:r>
      <w:r w:rsidR="0060231E" w:rsidRPr="00E41558">
        <w:rPr>
          <w:rFonts w:ascii="Arial" w:hAnsi="Arial" w:cs="Arial"/>
          <w:b/>
          <w:bCs/>
          <w:i/>
          <w:iCs/>
          <w:sz w:val="24"/>
          <w:szCs w:val="24"/>
        </w:rPr>
        <w:t xml:space="preserve"> </w:t>
      </w:r>
      <w:r w:rsidR="0060231E">
        <w:rPr>
          <w:rFonts w:ascii="Arial" w:hAnsi="Arial" w:cs="Arial"/>
          <w:b/>
          <w:bCs/>
          <w:i/>
          <w:iCs/>
          <w:sz w:val="24"/>
          <w:szCs w:val="24"/>
        </w:rPr>
        <w:t xml:space="preserve">con </w:t>
      </w:r>
      <w:r>
        <w:rPr>
          <w:rFonts w:ascii="Arial" w:hAnsi="Arial" w:cs="Arial"/>
          <w:b/>
          <w:bCs/>
          <w:i/>
          <w:iCs/>
          <w:sz w:val="24"/>
          <w:szCs w:val="24"/>
        </w:rPr>
        <w:t>Audrey Pascual</w:t>
      </w:r>
      <w:r w:rsidR="0060231E" w:rsidRPr="00E41558">
        <w:rPr>
          <w:rFonts w:ascii="Arial" w:hAnsi="Arial" w:cs="Arial"/>
          <w:b/>
          <w:bCs/>
          <w:i/>
          <w:iCs/>
          <w:sz w:val="24"/>
          <w:szCs w:val="24"/>
        </w:rPr>
        <w:t xml:space="preserve">, </w:t>
      </w:r>
      <w:r>
        <w:rPr>
          <w:rFonts w:ascii="Arial" w:hAnsi="Arial" w:cs="Arial"/>
          <w:b/>
          <w:bCs/>
          <w:i/>
          <w:iCs/>
          <w:sz w:val="24"/>
          <w:szCs w:val="24"/>
        </w:rPr>
        <w:t>subcampeona del Mundo de Esquí Alpino Paralímpico</w:t>
      </w:r>
      <w:r w:rsidR="006B7AA4">
        <w:rPr>
          <w:rFonts w:ascii="Arial" w:hAnsi="Arial" w:cs="Arial"/>
          <w:b/>
          <w:bCs/>
          <w:i/>
          <w:iCs/>
          <w:sz w:val="24"/>
          <w:szCs w:val="24"/>
        </w:rPr>
        <w:t xml:space="preserve"> y recién ganadora d</w:t>
      </w:r>
      <w:r w:rsidR="006B7AA4" w:rsidRPr="006B7AA4">
        <w:rPr>
          <w:rFonts w:ascii="Arial" w:hAnsi="Arial" w:cs="Arial"/>
          <w:b/>
          <w:bCs/>
          <w:i/>
          <w:iCs/>
          <w:sz w:val="24"/>
          <w:szCs w:val="24"/>
        </w:rPr>
        <w:t>el Globo de Cristal en la especialidad de SuperGigante</w:t>
      </w:r>
    </w:p>
    <w:p w14:paraId="49DF54FB" w14:textId="77777777" w:rsidR="0060231E" w:rsidRPr="00E41558" w:rsidRDefault="0060231E" w:rsidP="0060231E">
      <w:pPr>
        <w:pStyle w:val="Prrafodelista"/>
        <w:spacing w:line="276" w:lineRule="auto"/>
        <w:ind w:left="0" w:right="-567"/>
        <w:jc w:val="both"/>
        <w:rPr>
          <w:rFonts w:ascii="Arial" w:hAnsi="Arial" w:cs="Arial"/>
          <w:b/>
          <w:bCs/>
          <w:i/>
          <w:iCs/>
          <w:sz w:val="24"/>
          <w:szCs w:val="24"/>
        </w:rPr>
      </w:pPr>
    </w:p>
    <w:p w14:paraId="17CC0FDB" w14:textId="265EB41F" w:rsidR="0060231E" w:rsidRDefault="004B01BC" w:rsidP="0060231E">
      <w:pPr>
        <w:pStyle w:val="Prrafodelista"/>
        <w:numPr>
          <w:ilvl w:val="0"/>
          <w:numId w:val="1"/>
        </w:numPr>
        <w:spacing w:line="276" w:lineRule="auto"/>
        <w:ind w:left="0" w:right="-567"/>
        <w:jc w:val="both"/>
        <w:rPr>
          <w:rFonts w:ascii="Arial" w:hAnsi="Arial" w:cs="Arial"/>
          <w:b/>
          <w:bCs/>
          <w:i/>
          <w:iCs/>
          <w:sz w:val="24"/>
          <w:szCs w:val="24"/>
        </w:rPr>
      </w:pPr>
      <w:r w:rsidRPr="004B01BC">
        <w:rPr>
          <w:rFonts w:ascii="Arial" w:hAnsi="Arial" w:cs="Arial"/>
          <w:b/>
          <w:bCs/>
          <w:i/>
          <w:iCs/>
          <w:sz w:val="24"/>
          <w:szCs w:val="24"/>
        </w:rPr>
        <w:t xml:space="preserve">Este encuentro </w:t>
      </w:r>
      <w:r w:rsidR="00755CA7">
        <w:rPr>
          <w:rFonts w:ascii="Arial" w:hAnsi="Arial" w:cs="Arial"/>
          <w:b/>
          <w:bCs/>
          <w:i/>
          <w:iCs/>
          <w:sz w:val="24"/>
          <w:szCs w:val="24"/>
        </w:rPr>
        <w:t xml:space="preserve">sirve como presentación del programa </w:t>
      </w:r>
      <w:r w:rsidRPr="004B01BC">
        <w:rPr>
          <w:rFonts w:ascii="Arial" w:hAnsi="Arial" w:cs="Arial"/>
          <w:b/>
          <w:bCs/>
          <w:i/>
          <w:iCs/>
          <w:sz w:val="24"/>
          <w:szCs w:val="24"/>
        </w:rPr>
        <w:t>Empower Kids, un</w:t>
      </w:r>
      <w:r w:rsidR="00A672E2">
        <w:rPr>
          <w:rFonts w:ascii="Arial" w:hAnsi="Arial" w:cs="Arial"/>
          <w:b/>
          <w:bCs/>
          <w:i/>
          <w:iCs/>
          <w:sz w:val="24"/>
          <w:szCs w:val="24"/>
        </w:rPr>
        <w:t xml:space="preserve"> nuevo</w:t>
      </w:r>
      <w:r w:rsidRPr="004B01BC">
        <w:rPr>
          <w:rFonts w:ascii="Arial" w:hAnsi="Arial" w:cs="Arial"/>
          <w:b/>
          <w:bCs/>
          <w:i/>
          <w:iCs/>
          <w:sz w:val="24"/>
          <w:szCs w:val="24"/>
        </w:rPr>
        <w:t xml:space="preserve"> </w:t>
      </w:r>
      <w:r w:rsidR="00755CA7">
        <w:rPr>
          <w:rFonts w:ascii="Arial" w:hAnsi="Arial" w:cs="Arial"/>
          <w:b/>
          <w:bCs/>
          <w:i/>
          <w:iCs/>
          <w:sz w:val="24"/>
          <w:szCs w:val="24"/>
        </w:rPr>
        <w:t>plan de activación de patrocinios</w:t>
      </w:r>
      <w:r w:rsidRPr="004B01BC">
        <w:rPr>
          <w:rFonts w:ascii="Arial" w:hAnsi="Arial" w:cs="Arial"/>
          <w:b/>
          <w:bCs/>
          <w:i/>
          <w:iCs/>
          <w:sz w:val="24"/>
          <w:szCs w:val="24"/>
        </w:rPr>
        <w:t xml:space="preserve"> de CaixaBank que tiene como objetivo acercar el deporte paralímpico a la infancia con el propósito de normalizar la discapacidad desde la base</w:t>
      </w:r>
    </w:p>
    <w:p w14:paraId="0A8902E7" w14:textId="77777777" w:rsidR="0060231E" w:rsidRPr="001D02DB" w:rsidRDefault="0060231E" w:rsidP="0060231E">
      <w:pPr>
        <w:pStyle w:val="Prrafodelista"/>
        <w:rPr>
          <w:rFonts w:ascii="Arial" w:hAnsi="Arial" w:cs="Arial"/>
          <w:b/>
          <w:bCs/>
          <w:i/>
          <w:iCs/>
          <w:sz w:val="24"/>
          <w:szCs w:val="24"/>
        </w:rPr>
      </w:pPr>
    </w:p>
    <w:p w14:paraId="45411030" w14:textId="6001C173" w:rsidR="0060231E" w:rsidRDefault="0060231E" w:rsidP="0060231E">
      <w:pPr>
        <w:pStyle w:val="Prrafodelista"/>
        <w:numPr>
          <w:ilvl w:val="0"/>
          <w:numId w:val="1"/>
        </w:numPr>
        <w:spacing w:line="276" w:lineRule="auto"/>
        <w:ind w:left="0" w:right="-567"/>
        <w:jc w:val="both"/>
        <w:rPr>
          <w:rFonts w:ascii="Arial" w:hAnsi="Arial" w:cs="Arial"/>
          <w:b/>
          <w:bCs/>
          <w:i/>
          <w:iCs/>
          <w:sz w:val="24"/>
          <w:szCs w:val="24"/>
        </w:rPr>
      </w:pPr>
      <w:r w:rsidRPr="001D02DB">
        <w:rPr>
          <w:rFonts w:ascii="Arial" w:hAnsi="Arial" w:cs="Arial"/>
          <w:b/>
          <w:bCs/>
          <w:i/>
          <w:iCs/>
          <w:sz w:val="24"/>
          <w:szCs w:val="24"/>
        </w:rPr>
        <w:t>La entidad financiera</w:t>
      </w:r>
      <w:r w:rsidR="00A672E2">
        <w:rPr>
          <w:rFonts w:ascii="Arial" w:hAnsi="Arial" w:cs="Arial"/>
          <w:b/>
          <w:bCs/>
          <w:i/>
          <w:iCs/>
          <w:sz w:val="24"/>
          <w:szCs w:val="24"/>
        </w:rPr>
        <w:t xml:space="preserve">, que </w:t>
      </w:r>
      <w:r w:rsidRPr="001D02DB">
        <w:rPr>
          <w:rFonts w:ascii="Arial" w:hAnsi="Arial" w:cs="Arial"/>
          <w:b/>
          <w:bCs/>
          <w:i/>
          <w:iCs/>
          <w:sz w:val="24"/>
          <w:szCs w:val="24"/>
        </w:rPr>
        <w:t>colabora con Cetursa desde 2018</w:t>
      </w:r>
      <w:r>
        <w:rPr>
          <w:rFonts w:ascii="Arial" w:hAnsi="Arial" w:cs="Arial"/>
          <w:b/>
          <w:bCs/>
          <w:i/>
          <w:iCs/>
          <w:sz w:val="24"/>
          <w:szCs w:val="24"/>
        </w:rPr>
        <w:t xml:space="preserve"> con el objetivo de acercar el esquí a personas con discapacidad</w:t>
      </w:r>
      <w:r w:rsidR="00A672E2">
        <w:rPr>
          <w:rFonts w:ascii="Arial" w:hAnsi="Arial" w:cs="Arial"/>
          <w:b/>
          <w:bCs/>
          <w:i/>
          <w:iCs/>
          <w:sz w:val="24"/>
          <w:szCs w:val="24"/>
        </w:rPr>
        <w:t xml:space="preserve">, </w:t>
      </w:r>
      <w:r w:rsidR="00E01D17">
        <w:rPr>
          <w:rFonts w:ascii="Arial" w:hAnsi="Arial" w:cs="Arial"/>
          <w:b/>
          <w:bCs/>
          <w:i/>
          <w:iCs/>
          <w:sz w:val="24"/>
          <w:szCs w:val="24"/>
        </w:rPr>
        <w:t>ha desarrollado</w:t>
      </w:r>
      <w:r w:rsidRPr="001D02DB">
        <w:rPr>
          <w:rFonts w:ascii="Arial" w:hAnsi="Arial" w:cs="Arial"/>
          <w:b/>
          <w:bCs/>
          <w:i/>
          <w:iCs/>
          <w:sz w:val="24"/>
          <w:szCs w:val="24"/>
        </w:rPr>
        <w:t xml:space="preserve"> un ‘Itinerario adaptado sin obstáculos’ en la estación granadina, que complementa la accesibilidad de Sierra Nevada, el turismo accesible y ocio inclusivo</w:t>
      </w:r>
    </w:p>
    <w:p w14:paraId="6C16EB16" w14:textId="77777777" w:rsidR="0060231E" w:rsidRPr="00E82AE5" w:rsidRDefault="0060231E" w:rsidP="0060231E">
      <w:pPr>
        <w:pStyle w:val="Prrafodelista"/>
        <w:rPr>
          <w:rFonts w:ascii="Arial" w:hAnsi="Arial" w:cs="Arial"/>
          <w:b/>
          <w:bCs/>
          <w:i/>
          <w:iCs/>
          <w:sz w:val="24"/>
          <w:szCs w:val="24"/>
        </w:rPr>
      </w:pPr>
    </w:p>
    <w:p w14:paraId="4645892D" w14:textId="28929AAC" w:rsidR="0060231E" w:rsidRPr="009C171F" w:rsidRDefault="0060231E" w:rsidP="0060231E">
      <w:pPr>
        <w:pStyle w:val="Prrafodelista"/>
        <w:numPr>
          <w:ilvl w:val="0"/>
          <w:numId w:val="1"/>
        </w:numPr>
        <w:spacing w:line="276" w:lineRule="auto"/>
        <w:ind w:left="0" w:right="-567"/>
        <w:jc w:val="both"/>
        <w:rPr>
          <w:rFonts w:ascii="Arial" w:hAnsi="Arial" w:cs="Arial"/>
          <w:b/>
          <w:bCs/>
          <w:i/>
          <w:iCs/>
          <w:sz w:val="24"/>
          <w:szCs w:val="24"/>
        </w:rPr>
      </w:pPr>
      <w:r>
        <w:rPr>
          <w:rFonts w:ascii="Arial" w:hAnsi="Arial" w:cs="Arial"/>
          <w:b/>
          <w:bCs/>
          <w:i/>
          <w:iCs/>
          <w:sz w:val="24"/>
          <w:szCs w:val="24"/>
        </w:rPr>
        <w:t>Esta acción pone de manifiesto la apuesta de CaixaBank por el deporte paralímpico</w:t>
      </w:r>
      <w:r w:rsidR="001E3C28">
        <w:rPr>
          <w:rFonts w:ascii="Arial" w:hAnsi="Arial" w:cs="Arial"/>
          <w:b/>
          <w:bCs/>
          <w:i/>
          <w:iCs/>
          <w:sz w:val="24"/>
          <w:szCs w:val="24"/>
        </w:rPr>
        <w:t xml:space="preserve">, con el que mantiene una fuerte vinculación desde el año 2016 a través de acuerdos con la FEDDF y el CPE. </w:t>
      </w:r>
    </w:p>
    <w:p w14:paraId="74AC699F" w14:textId="77777777" w:rsidR="0060231E" w:rsidRPr="009C171F" w:rsidRDefault="0060231E" w:rsidP="0060231E">
      <w:pPr>
        <w:spacing w:line="276" w:lineRule="auto"/>
        <w:ind w:left="-426" w:right="-567"/>
        <w:rPr>
          <w:rFonts w:ascii="Arial" w:hAnsi="Arial" w:cs="Arial"/>
          <w:sz w:val="14"/>
          <w:szCs w:val="14"/>
        </w:rPr>
      </w:pPr>
    </w:p>
    <w:p w14:paraId="155CF6A5" w14:textId="4772CF79" w:rsidR="0060231E" w:rsidRDefault="0060231E" w:rsidP="0060231E">
      <w:pPr>
        <w:spacing w:line="276" w:lineRule="auto"/>
        <w:ind w:left="-426" w:right="-567"/>
        <w:jc w:val="both"/>
        <w:rPr>
          <w:rFonts w:ascii="Arial" w:hAnsi="Arial" w:cs="Arial"/>
          <w:b/>
          <w:bCs/>
        </w:rPr>
      </w:pPr>
      <w:r>
        <w:rPr>
          <w:rFonts w:ascii="Arial" w:hAnsi="Arial" w:cs="Arial"/>
          <w:b/>
          <w:bCs/>
        </w:rPr>
        <w:t>Granada</w:t>
      </w:r>
      <w:r w:rsidRPr="009C171F">
        <w:rPr>
          <w:rFonts w:ascii="Arial" w:hAnsi="Arial" w:cs="Arial"/>
          <w:b/>
          <w:bCs/>
        </w:rPr>
        <w:t xml:space="preserve">, </w:t>
      </w:r>
      <w:r w:rsidR="00F46C4B">
        <w:rPr>
          <w:rFonts w:ascii="Arial" w:hAnsi="Arial" w:cs="Arial"/>
          <w:b/>
          <w:bCs/>
        </w:rPr>
        <w:t>29 de marzo</w:t>
      </w:r>
      <w:r w:rsidRPr="009C171F">
        <w:rPr>
          <w:rFonts w:ascii="Arial" w:hAnsi="Arial" w:cs="Arial"/>
          <w:b/>
          <w:bCs/>
        </w:rPr>
        <w:t xml:space="preserve"> de 202</w:t>
      </w:r>
      <w:r w:rsidR="00F46C4B">
        <w:rPr>
          <w:rFonts w:ascii="Arial" w:hAnsi="Arial" w:cs="Arial"/>
          <w:b/>
          <w:bCs/>
        </w:rPr>
        <w:t>5</w:t>
      </w:r>
    </w:p>
    <w:p w14:paraId="2A6ED16A" w14:textId="757B7798" w:rsidR="0060231E" w:rsidRPr="009C171F" w:rsidRDefault="0060231E" w:rsidP="0060231E">
      <w:pPr>
        <w:spacing w:line="276" w:lineRule="auto"/>
        <w:ind w:left="-426" w:right="-567"/>
        <w:jc w:val="both"/>
        <w:rPr>
          <w:rFonts w:ascii="Arial" w:hAnsi="Arial" w:cs="Arial"/>
        </w:rPr>
      </w:pPr>
      <w:r w:rsidRPr="00B05BB6">
        <w:rPr>
          <w:rFonts w:ascii="Arial" w:hAnsi="Arial" w:cs="Arial"/>
        </w:rPr>
        <w:t xml:space="preserve">CaixaBank, </w:t>
      </w:r>
      <w:r w:rsidRPr="00995484">
        <w:rPr>
          <w:rFonts w:ascii="Arial" w:hAnsi="Arial" w:cs="Arial"/>
        </w:rPr>
        <w:t xml:space="preserve">patrocinador oficial del Comité Paralímpico Español desde el año 2019 y </w:t>
      </w:r>
      <w:r w:rsidR="00A672E2">
        <w:rPr>
          <w:rFonts w:ascii="Arial" w:hAnsi="Arial" w:cs="Arial"/>
        </w:rPr>
        <w:t>miembro de</w:t>
      </w:r>
      <w:r w:rsidRPr="00995484">
        <w:rPr>
          <w:rFonts w:ascii="Arial" w:hAnsi="Arial" w:cs="Arial"/>
        </w:rPr>
        <w:t xml:space="preserve">l </w:t>
      </w:r>
      <w:r>
        <w:rPr>
          <w:rFonts w:ascii="Arial" w:hAnsi="Arial" w:cs="Arial"/>
        </w:rPr>
        <w:t>P</w:t>
      </w:r>
      <w:r w:rsidRPr="00995484">
        <w:rPr>
          <w:rFonts w:ascii="Arial" w:hAnsi="Arial" w:cs="Arial"/>
        </w:rPr>
        <w:t xml:space="preserve">lan </w:t>
      </w:r>
      <w:r w:rsidRPr="000356AB">
        <w:rPr>
          <w:rFonts w:ascii="Arial" w:hAnsi="Arial" w:cs="Arial"/>
        </w:rPr>
        <w:t xml:space="preserve">Apoyo al Deporte Objetivo Paralímpico </w:t>
      </w:r>
      <w:r w:rsidR="00A672E2">
        <w:rPr>
          <w:rFonts w:ascii="Arial" w:hAnsi="Arial" w:cs="Arial"/>
        </w:rPr>
        <w:t>(</w:t>
      </w:r>
      <w:r w:rsidRPr="00995484">
        <w:rPr>
          <w:rFonts w:ascii="Arial" w:hAnsi="Arial" w:cs="Arial"/>
        </w:rPr>
        <w:t>ADOP</w:t>
      </w:r>
      <w:r w:rsidR="00A672E2">
        <w:rPr>
          <w:rFonts w:ascii="Arial" w:hAnsi="Arial" w:cs="Arial"/>
        </w:rPr>
        <w:t>)</w:t>
      </w:r>
      <w:r w:rsidRPr="00B05BB6">
        <w:rPr>
          <w:rFonts w:ascii="Arial" w:hAnsi="Arial" w:cs="Arial"/>
        </w:rPr>
        <w:t xml:space="preserve">, ha organizado </w:t>
      </w:r>
      <w:r>
        <w:rPr>
          <w:rFonts w:ascii="Arial" w:hAnsi="Arial" w:cs="Arial"/>
        </w:rPr>
        <w:t xml:space="preserve">en Sierra Nevada </w:t>
      </w:r>
      <w:r w:rsidRPr="00B05BB6">
        <w:rPr>
          <w:rFonts w:ascii="Arial" w:hAnsi="Arial" w:cs="Arial"/>
        </w:rPr>
        <w:t xml:space="preserve">una </w:t>
      </w:r>
      <w:r w:rsidRPr="005F7988">
        <w:rPr>
          <w:rFonts w:ascii="Arial" w:hAnsi="Arial" w:cs="Arial"/>
          <w:i/>
          <w:iCs/>
        </w:rPr>
        <w:t>masterclass</w:t>
      </w:r>
      <w:r w:rsidRPr="00B05BB6">
        <w:rPr>
          <w:rFonts w:ascii="Arial" w:hAnsi="Arial" w:cs="Arial"/>
        </w:rPr>
        <w:t xml:space="preserve"> </w:t>
      </w:r>
      <w:r>
        <w:rPr>
          <w:rFonts w:ascii="Arial" w:hAnsi="Arial" w:cs="Arial"/>
        </w:rPr>
        <w:t xml:space="preserve">teórico-práctica </w:t>
      </w:r>
      <w:r w:rsidR="00CB6EB2">
        <w:rPr>
          <w:rFonts w:ascii="Arial" w:hAnsi="Arial" w:cs="Arial"/>
        </w:rPr>
        <w:t>dirigida a</w:t>
      </w:r>
      <w:r>
        <w:rPr>
          <w:rFonts w:ascii="Arial" w:hAnsi="Arial" w:cs="Arial"/>
        </w:rPr>
        <w:t xml:space="preserve"> </w:t>
      </w:r>
      <w:r w:rsidR="001D6CB9">
        <w:rPr>
          <w:rFonts w:ascii="Arial" w:hAnsi="Arial" w:cs="Arial"/>
        </w:rPr>
        <w:t>un centenar de niños</w:t>
      </w:r>
      <w:r>
        <w:rPr>
          <w:rFonts w:ascii="Arial" w:hAnsi="Arial" w:cs="Arial"/>
        </w:rPr>
        <w:t xml:space="preserve"> de la mano de </w:t>
      </w:r>
      <w:r w:rsidR="001D6CB9">
        <w:rPr>
          <w:rFonts w:ascii="Arial" w:hAnsi="Arial" w:cs="Arial"/>
        </w:rPr>
        <w:t>Audrey Pascual</w:t>
      </w:r>
      <w:r>
        <w:rPr>
          <w:rFonts w:ascii="Arial" w:hAnsi="Arial" w:cs="Arial"/>
        </w:rPr>
        <w:t xml:space="preserve">, </w:t>
      </w:r>
      <w:r w:rsidR="00AB469A" w:rsidRPr="00AB469A">
        <w:rPr>
          <w:rFonts w:ascii="Arial" w:hAnsi="Arial" w:cs="Arial"/>
        </w:rPr>
        <w:t>subcampeona en el Campeonato del Mundo de Esquí Alpino Paralímpico</w:t>
      </w:r>
      <w:r w:rsidR="0074243A">
        <w:rPr>
          <w:rFonts w:ascii="Arial" w:hAnsi="Arial" w:cs="Arial"/>
        </w:rPr>
        <w:t xml:space="preserve"> y recién ganadora d</w:t>
      </w:r>
      <w:r w:rsidR="0074243A" w:rsidRPr="0074243A">
        <w:rPr>
          <w:rFonts w:ascii="Arial" w:hAnsi="Arial" w:cs="Arial"/>
        </w:rPr>
        <w:t>el Globo de Cristal en la especialidad de SuperGigante (SG) durante la temporada 2024/25</w:t>
      </w:r>
      <w:r w:rsidR="00FF4994">
        <w:rPr>
          <w:rFonts w:ascii="Arial" w:hAnsi="Arial" w:cs="Arial"/>
        </w:rPr>
        <w:t>.</w:t>
      </w:r>
    </w:p>
    <w:p w14:paraId="5C0B1B2A" w14:textId="1CA7F3F6" w:rsidR="00316A3E" w:rsidRDefault="0060231E" w:rsidP="0060231E">
      <w:pPr>
        <w:spacing w:line="276" w:lineRule="auto"/>
        <w:ind w:left="-426" w:right="-567"/>
        <w:jc w:val="both"/>
        <w:rPr>
          <w:rFonts w:ascii="Arial" w:hAnsi="Arial" w:cs="Arial"/>
        </w:rPr>
      </w:pPr>
      <w:bookmarkStart w:id="0" w:name="_Hlk161727895"/>
      <w:r>
        <w:rPr>
          <w:rFonts w:ascii="Arial" w:hAnsi="Arial" w:cs="Arial"/>
        </w:rPr>
        <w:t xml:space="preserve">Este encuentro </w:t>
      </w:r>
      <w:r w:rsidR="0074243A">
        <w:rPr>
          <w:rFonts w:ascii="Arial" w:hAnsi="Arial" w:cs="Arial"/>
        </w:rPr>
        <w:t>da el pistoletazo de salida al programa</w:t>
      </w:r>
      <w:r w:rsidR="00B015C4">
        <w:rPr>
          <w:rFonts w:ascii="Arial" w:hAnsi="Arial" w:cs="Arial"/>
        </w:rPr>
        <w:t xml:space="preserve"> </w:t>
      </w:r>
      <w:r w:rsidR="00B015C4" w:rsidRPr="00B015C4">
        <w:rPr>
          <w:rFonts w:ascii="Arial" w:hAnsi="Arial" w:cs="Arial"/>
        </w:rPr>
        <w:t>Empower Kids</w:t>
      </w:r>
      <w:r w:rsidR="00FF4972">
        <w:rPr>
          <w:rFonts w:ascii="Arial" w:hAnsi="Arial" w:cs="Arial"/>
        </w:rPr>
        <w:t xml:space="preserve">, </w:t>
      </w:r>
      <w:r w:rsidR="0074243A">
        <w:rPr>
          <w:rFonts w:ascii="Arial" w:hAnsi="Arial" w:cs="Arial"/>
        </w:rPr>
        <w:t>plan de activación de patrocinios impulsado por</w:t>
      </w:r>
      <w:r w:rsidR="00B015C4" w:rsidRPr="00B015C4">
        <w:rPr>
          <w:rFonts w:ascii="Arial" w:hAnsi="Arial" w:cs="Arial"/>
        </w:rPr>
        <w:t xml:space="preserve"> CaixaBank que tiene como objetivo acercar </w:t>
      </w:r>
      <w:r w:rsidR="00FF4972">
        <w:rPr>
          <w:rFonts w:ascii="Arial" w:hAnsi="Arial" w:cs="Arial"/>
        </w:rPr>
        <w:t>el d</w:t>
      </w:r>
      <w:r w:rsidR="00B015C4" w:rsidRPr="00B015C4">
        <w:rPr>
          <w:rFonts w:ascii="Arial" w:hAnsi="Arial" w:cs="Arial"/>
        </w:rPr>
        <w:t>eport</w:t>
      </w:r>
      <w:r w:rsidR="00FF4972">
        <w:rPr>
          <w:rFonts w:ascii="Arial" w:hAnsi="Arial" w:cs="Arial"/>
        </w:rPr>
        <w:t>e</w:t>
      </w:r>
      <w:r w:rsidR="00B015C4" w:rsidRPr="00B015C4">
        <w:rPr>
          <w:rFonts w:ascii="Arial" w:hAnsi="Arial" w:cs="Arial"/>
        </w:rPr>
        <w:t xml:space="preserve"> paralímpico</w:t>
      </w:r>
      <w:r w:rsidR="00FF4972">
        <w:rPr>
          <w:rFonts w:ascii="Arial" w:hAnsi="Arial" w:cs="Arial"/>
        </w:rPr>
        <w:t xml:space="preserve"> a la infancia</w:t>
      </w:r>
      <w:r w:rsidR="00BA5BED">
        <w:rPr>
          <w:rFonts w:ascii="Arial" w:hAnsi="Arial" w:cs="Arial"/>
        </w:rPr>
        <w:t xml:space="preserve"> </w:t>
      </w:r>
      <w:r w:rsidR="00B015C4" w:rsidRPr="00B015C4">
        <w:rPr>
          <w:rFonts w:ascii="Arial" w:hAnsi="Arial" w:cs="Arial"/>
        </w:rPr>
        <w:t xml:space="preserve">con el </w:t>
      </w:r>
      <w:r w:rsidR="00FF4972">
        <w:rPr>
          <w:rFonts w:ascii="Arial" w:hAnsi="Arial" w:cs="Arial"/>
        </w:rPr>
        <w:t>propósito</w:t>
      </w:r>
      <w:r w:rsidR="00B015C4" w:rsidRPr="00B015C4">
        <w:rPr>
          <w:rFonts w:ascii="Arial" w:hAnsi="Arial" w:cs="Arial"/>
        </w:rPr>
        <w:t xml:space="preserve"> de normalizar la discapacidad desde la base. </w:t>
      </w:r>
      <w:r w:rsidR="00FF4972">
        <w:rPr>
          <w:rFonts w:ascii="Arial" w:hAnsi="Arial" w:cs="Arial"/>
        </w:rPr>
        <w:t>A través</w:t>
      </w:r>
      <w:r w:rsidR="00192CA4">
        <w:rPr>
          <w:rFonts w:ascii="Arial" w:hAnsi="Arial" w:cs="Arial"/>
        </w:rPr>
        <w:t xml:space="preserve"> de</w:t>
      </w:r>
      <w:r w:rsidR="00711162">
        <w:rPr>
          <w:rFonts w:ascii="Arial" w:hAnsi="Arial" w:cs="Arial"/>
        </w:rPr>
        <w:t xml:space="preserve"> </w:t>
      </w:r>
      <w:r w:rsidR="0074243A">
        <w:rPr>
          <w:rFonts w:ascii="Arial" w:hAnsi="Arial" w:cs="Arial"/>
        </w:rPr>
        <w:t>cuatro</w:t>
      </w:r>
      <w:r w:rsidR="00711162">
        <w:rPr>
          <w:rFonts w:ascii="Arial" w:hAnsi="Arial" w:cs="Arial"/>
        </w:rPr>
        <w:t xml:space="preserve"> acciones </w:t>
      </w:r>
      <w:r w:rsidR="00D947DE">
        <w:rPr>
          <w:rFonts w:ascii="Arial" w:hAnsi="Arial" w:cs="Arial"/>
        </w:rPr>
        <w:t>en todo el territorio</w:t>
      </w:r>
      <w:r w:rsidR="002E7E02">
        <w:rPr>
          <w:rFonts w:ascii="Arial" w:hAnsi="Arial" w:cs="Arial"/>
        </w:rPr>
        <w:t xml:space="preserve"> español</w:t>
      </w:r>
      <w:r w:rsidR="00D947DE">
        <w:rPr>
          <w:rFonts w:ascii="Arial" w:hAnsi="Arial" w:cs="Arial"/>
        </w:rPr>
        <w:t xml:space="preserve">, </w:t>
      </w:r>
      <w:r w:rsidR="00BA5BED">
        <w:rPr>
          <w:rFonts w:ascii="Arial" w:hAnsi="Arial" w:cs="Arial"/>
        </w:rPr>
        <w:t>esta iniciativa pretende</w:t>
      </w:r>
      <w:r w:rsidR="00D947DE">
        <w:rPr>
          <w:rFonts w:ascii="Arial" w:hAnsi="Arial" w:cs="Arial"/>
        </w:rPr>
        <w:t xml:space="preserve"> concienciar</w:t>
      </w:r>
      <w:r w:rsidR="00173B57">
        <w:rPr>
          <w:rFonts w:ascii="Arial" w:hAnsi="Arial" w:cs="Arial"/>
        </w:rPr>
        <w:t xml:space="preserve"> a los niños </w:t>
      </w:r>
      <w:r w:rsidR="00DA0E19">
        <w:rPr>
          <w:rFonts w:ascii="Arial" w:hAnsi="Arial" w:cs="Arial"/>
        </w:rPr>
        <w:t xml:space="preserve">de que las personas </w:t>
      </w:r>
      <w:r w:rsidR="00DA0E19">
        <w:rPr>
          <w:rFonts w:ascii="Arial" w:hAnsi="Arial" w:cs="Arial"/>
        </w:rPr>
        <w:lastRenderedPageBreak/>
        <w:t>con discapacidad pueden disfrutar del deporte</w:t>
      </w:r>
      <w:r w:rsidR="000C5C87">
        <w:rPr>
          <w:rFonts w:ascii="Arial" w:hAnsi="Arial" w:cs="Arial"/>
        </w:rPr>
        <w:t xml:space="preserve"> y competir</w:t>
      </w:r>
      <w:r w:rsidR="00B6024C">
        <w:rPr>
          <w:rFonts w:ascii="Arial" w:hAnsi="Arial" w:cs="Arial"/>
        </w:rPr>
        <w:t xml:space="preserve"> en</w:t>
      </w:r>
      <w:r w:rsidR="004A3FF6">
        <w:rPr>
          <w:rFonts w:ascii="Arial" w:hAnsi="Arial" w:cs="Arial"/>
        </w:rPr>
        <w:t xml:space="preserve"> la élite como cualquier </w:t>
      </w:r>
      <w:r w:rsidR="0011388D">
        <w:rPr>
          <w:rFonts w:ascii="Arial" w:hAnsi="Arial" w:cs="Arial"/>
        </w:rPr>
        <w:t>persona</w:t>
      </w:r>
      <w:r w:rsidR="004A3FF6">
        <w:rPr>
          <w:rFonts w:ascii="Arial" w:hAnsi="Arial" w:cs="Arial"/>
        </w:rPr>
        <w:t xml:space="preserve"> sin limitación física o intelectual</w:t>
      </w:r>
      <w:r w:rsidR="00511B79">
        <w:rPr>
          <w:rFonts w:ascii="Arial" w:hAnsi="Arial" w:cs="Arial"/>
        </w:rPr>
        <w:t>.</w:t>
      </w:r>
      <w:r w:rsidR="00316A3E">
        <w:rPr>
          <w:rFonts w:ascii="Arial" w:hAnsi="Arial" w:cs="Arial"/>
        </w:rPr>
        <w:t xml:space="preserve"> El objetivo de CaixaBank con este proyecto </w:t>
      </w:r>
      <w:r w:rsidR="00316A3E" w:rsidRPr="00316A3E">
        <w:rPr>
          <w:rFonts w:ascii="Arial" w:hAnsi="Arial" w:cs="Arial"/>
        </w:rPr>
        <w:t xml:space="preserve">es fomentar esta normalización para intentar hacer un mundo mejor, libre de prejuicios y con las mismas oportunidades para </w:t>
      </w:r>
      <w:r w:rsidR="00316A3E">
        <w:rPr>
          <w:rFonts w:ascii="Arial" w:hAnsi="Arial" w:cs="Arial"/>
        </w:rPr>
        <w:t>todas las personas</w:t>
      </w:r>
      <w:r w:rsidR="00316A3E" w:rsidRPr="00316A3E">
        <w:rPr>
          <w:rFonts w:ascii="Arial" w:hAnsi="Arial" w:cs="Arial"/>
        </w:rPr>
        <w:t xml:space="preserve">. </w:t>
      </w:r>
    </w:p>
    <w:p w14:paraId="78648F32" w14:textId="7595CFAC" w:rsidR="0060231E" w:rsidRDefault="00176767" w:rsidP="0060231E">
      <w:pPr>
        <w:spacing w:line="276" w:lineRule="auto"/>
        <w:ind w:left="-426" w:right="-567"/>
        <w:jc w:val="both"/>
        <w:rPr>
          <w:rFonts w:ascii="Arial" w:hAnsi="Arial" w:cs="Arial"/>
        </w:rPr>
      </w:pPr>
      <w:r>
        <w:rPr>
          <w:rFonts w:ascii="Arial" w:hAnsi="Arial" w:cs="Arial"/>
        </w:rPr>
        <w:t>E</w:t>
      </w:r>
      <w:r w:rsidR="0092658F">
        <w:rPr>
          <w:rFonts w:ascii="Arial" w:hAnsi="Arial" w:cs="Arial"/>
        </w:rPr>
        <w:t xml:space="preserve">ntre el </w:t>
      </w:r>
      <w:r w:rsidR="0074243A">
        <w:rPr>
          <w:rFonts w:ascii="Arial" w:hAnsi="Arial" w:cs="Arial"/>
        </w:rPr>
        <w:t>público</w:t>
      </w:r>
      <w:r w:rsidR="0092658F">
        <w:rPr>
          <w:rFonts w:ascii="Arial" w:hAnsi="Arial" w:cs="Arial"/>
        </w:rPr>
        <w:t xml:space="preserve"> se enc</w:t>
      </w:r>
      <w:r w:rsidR="0092658F" w:rsidRPr="00C74D7B">
        <w:rPr>
          <w:rFonts w:ascii="Arial" w:hAnsi="Arial" w:cs="Arial"/>
        </w:rPr>
        <w:t xml:space="preserve">ontraban </w:t>
      </w:r>
      <w:r w:rsidR="00C74D7B" w:rsidRPr="00C74D7B">
        <w:rPr>
          <w:rFonts w:ascii="Arial" w:hAnsi="Arial" w:cs="Arial"/>
        </w:rPr>
        <w:t>un centenar</w:t>
      </w:r>
      <w:r w:rsidR="0092658F">
        <w:rPr>
          <w:rFonts w:ascii="Arial" w:hAnsi="Arial" w:cs="Arial"/>
        </w:rPr>
        <w:t xml:space="preserve"> de m</w:t>
      </w:r>
      <w:r w:rsidR="00AA7822">
        <w:rPr>
          <w:rFonts w:ascii="Arial" w:hAnsi="Arial" w:cs="Arial"/>
        </w:rPr>
        <w:t>enores de la</w:t>
      </w:r>
      <w:r w:rsidR="005D7DA8">
        <w:rPr>
          <w:rFonts w:ascii="Arial" w:hAnsi="Arial" w:cs="Arial"/>
        </w:rPr>
        <w:t xml:space="preserve"> Asociación Nuevo Futuro de Málaga y </w:t>
      </w:r>
      <w:r w:rsidR="0060231E">
        <w:rPr>
          <w:rFonts w:ascii="Arial" w:hAnsi="Arial" w:cs="Arial"/>
        </w:rPr>
        <w:t>del Campus para niños y jóvenes con discapacidad que CaixaBank y la Fundación También están celebrando estos días en la estación granadina, previo al 1</w:t>
      </w:r>
      <w:r w:rsidR="005D7DA8">
        <w:rPr>
          <w:rFonts w:ascii="Arial" w:hAnsi="Arial" w:cs="Arial"/>
        </w:rPr>
        <w:t>8</w:t>
      </w:r>
      <w:r w:rsidR="0060231E">
        <w:rPr>
          <w:rFonts w:ascii="Arial" w:hAnsi="Arial" w:cs="Arial"/>
        </w:rPr>
        <w:t xml:space="preserve">º Trofeo </w:t>
      </w:r>
      <w:r w:rsidR="0044221B">
        <w:rPr>
          <w:rFonts w:ascii="Arial" w:hAnsi="Arial" w:cs="Arial"/>
        </w:rPr>
        <w:t xml:space="preserve">Fundación También </w:t>
      </w:r>
      <w:r w:rsidR="0060231E">
        <w:rPr>
          <w:rFonts w:ascii="Arial" w:hAnsi="Arial" w:cs="Arial"/>
        </w:rPr>
        <w:t>Sierra Nevada – Premio CaixaBank que se disputa el domingo</w:t>
      </w:r>
      <w:r w:rsidR="00341D5F">
        <w:rPr>
          <w:rFonts w:ascii="Arial" w:hAnsi="Arial" w:cs="Arial"/>
        </w:rPr>
        <w:t>.</w:t>
      </w:r>
      <w:r w:rsidR="00C74D7B">
        <w:rPr>
          <w:rFonts w:ascii="Arial" w:hAnsi="Arial" w:cs="Arial"/>
        </w:rPr>
        <w:t xml:space="preserve"> En la jornada también han participado los alumnos de la escuela de esquí del Club Nazarí, que pone de manifiesto le importancia de trasladar el mensaje y los valores a toda la base, tanto a niños con y sin discapacidad. </w:t>
      </w:r>
    </w:p>
    <w:bookmarkEnd w:id="0"/>
    <w:p w14:paraId="44D65A23" w14:textId="1C24BF50" w:rsidR="0060231E" w:rsidRDefault="00C74D7B" w:rsidP="0060231E">
      <w:pPr>
        <w:spacing w:line="276" w:lineRule="auto"/>
        <w:ind w:left="-426" w:right="-567"/>
        <w:jc w:val="both"/>
        <w:rPr>
          <w:rFonts w:ascii="Arial" w:hAnsi="Arial" w:cs="Arial"/>
        </w:rPr>
      </w:pPr>
      <w:r w:rsidRPr="00C74D7B">
        <w:rPr>
          <w:rFonts w:ascii="Arial" w:hAnsi="Arial" w:cs="Arial"/>
        </w:rPr>
        <w:t>El acto, conducido por la escritora, periodista y psicóloga Irene Villa, ha contado con la presencia de l</w:t>
      </w:r>
      <w:r w:rsidR="004257C1" w:rsidRPr="00C74D7B">
        <w:rPr>
          <w:rFonts w:ascii="Arial" w:hAnsi="Arial" w:cs="Arial"/>
        </w:rPr>
        <w:t xml:space="preserve">a directora comercial de CaixaBank en </w:t>
      </w:r>
      <w:r w:rsidR="00CB55C7">
        <w:rPr>
          <w:rFonts w:ascii="Arial" w:hAnsi="Arial" w:cs="Arial"/>
        </w:rPr>
        <w:t>Málaga</w:t>
      </w:r>
      <w:r w:rsidR="004257C1" w:rsidRPr="00C74D7B">
        <w:rPr>
          <w:rFonts w:ascii="Arial" w:hAnsi="Arial" w:cs="Arial"/>
        </w:rPr>
        <w:t>, Córdoba y Almería, Carmen González</w:t>
      </w:r>
      <w:r w:rsidRPr="00C74D7B">
        <w:rPr>
          <w:rFonts w:ascii="Arial" w:hAnsi="Arial" w:cs="Arial"/>
        </w:rPr>
        <w:t>;</w:t>
      </w:r>
      <w:r w:rsidR="00CB55C7">
        <w:rPr>
          <w:rFonts w:ascii="Arial" w:hAnsi="Arial" w:cs="Arial"/>
        </w:rPr>
        <w:t xml:space="preserve"> </w:t>
      </w:r>
      <w:r w:rsidR="00A7618F" w:rsidRPr="00C74D7B">
        <w:rPr>
          <w:rFonts w:ascii="Arial" w:hAnsi="Arial" w:cs="Arial"/>
        </w:rPr>
        <w:t xml:space="preserve">Teresa </w:t>
      </w:r>
      <w:r w:rsidR="007932BB" w:rsidRPr="00C74D7B">
        <w:rPr>
          <w:rFonts w:ascii="Arial" w:hAnsi="Arial" w:cs="Arial"/>
        </w:rPr>
        <w:t>Silva, presidenta de la Fundación También</w:t>
      </w:r>
      <w:r w:rsidRPr="00C74D7B">
        <w:rPr>
          <w:rFonts w:ascii="Arial" w:hAnsi="Arial" w:cs="Arial"/>
        </w:rPr>
        <w:t xml:space="preserve"> y otros miembros</w:t>
      </w:r>
      <w:r w:rsidR="009C0693" w:rsidRPr="00C74D7B">
        <w:rPr>
          <w:rFonts w:ascii="Arial" w:hAnsi="Arial" w:cs="Arial"/>
        </w:rPr>
        <w:t xml:space="preserve"> del</w:t>
      </w:r>
      <w:r w:rsidR="004257C1" w:rsidRPr="00C74D7B">
        <w:rPr>
          <w:rFonts w:ascii="Arial" w:hAnsi="Arial" w:cs="Arial"/>
        </w:rPr>
        <w:t xml:space="preserve"> </w:t>
      </w:r>
      <w:r w:rsidR="0060231E" w:rsidRPr="00C74D7B">
        <w:rPr>
          <w:rFonts w:ascii="Arial" w:hAnsi="Arial" w:cs="Arial"/>
        </w:rPr>
        <w:t xml:space="preserve">equipo de competición de la Fundación También, </w:t>
      </w:r>
      <w:r w:rsidR="005D7DA8" w:rsidRPr="00C74D7B">
        <w:rPr>
          <w:rFonts w:ascii="Arial" w:hAnsi="Arial" w:cs="Arial"/>
        </w:rPr>
        <w:t>del que forma parte Audrey Pascual</w:t>
      </w:r>
      <w:r w:rsidRPr="00C74D7B">
        <w:rPr>
          <w:rFonts w:ascii="Arial" w:hAnsi="Arial" w:cs="Arial"/>
        </w:rPr>
        <w:t>. Todos ellos</w:t>
      </w:r>
      <w:r w:rsidR="0060231E" w:rsidRPr="00C74D7B">
        <w:rPr>
          <w:rFonts w:ascii="Arial" w:hAnsi="Arial" w:cs="Arial"/>
        </w:rPr>
        <w:t xml:space="preserve"> han </w:t>
      </w:r>
      <w:r w:rsidR="004257C1" w:rsidRPr="00C74D7B">
        <w:rPr>
          <w:rFonts w:ascii="Arial" w:hAnsi="Arial" w:cs="Arial"/>
        </w:rPr>
        <w:t>intervenido</w:t>
      </w:r>
      <w:r w:rsidR="0060231E" w:rsidRPr="00C74D7B">
        <w:rPr>
          <w:rFonts w:ascii="Arial" w:hAnsi="Arial" w:cs="Arial"/>
        </w:rPr>
        <w:t xml:space="preserve"> </w:t>
      </w:r>
      <w:r w:rsidR="0023288D" w:rsidRPr="00C74D7B">
        <w:rPr>
          <w:rFonts w:ascii="Arial" w:hAnsi="Arial" w:cs="Arial"/>
        </w:rPr>
        <w:t>en</w:t>
      </w:r>
      <w:r w:rsidR="0060231E" w:rsidRPr="00C74D7B">
        <w:rPr>
          <w:rFonts w:ascii="Arial" w:hAnsi="Arial" w:cs="Arial"/>
        </w:rPr>
        <w:t xml:space="preserve"> </w:t>
      </w:r>
      <w:r w:rsidR="005D7DA8" w:rsidRPr="00C74D7B">
        <w:rPr>
          <w:rFonts w:ascii="Arial" w:hAnsi="Arial" w:cs="Arial"/>
        </w:rPr>
        <w:t>esta</w:t>
      </w:r>
      <w:r w:rsidR="0060231E" w:rsidRPr="00C74D7B">
        <w:rPr>
          <w:rFonts w:ascii="Arial" w:hAnsi="Arial" w:cs="Arial"/>
        </w:rPr>
        <w:t xml:space="preserve"> sesión en la que </w:t>
      </w:r>
      <w:r w:rsidR="00FF4994" w:rsidRPr="00C74D7B">
        <w:rPr>
          <w:rFonts w:ascii="Arial" w:hAnsi="Arial" w:cs="Arial"/>
        </w:rPr>
        <w:t xml:space="preserve">la </w:t>
      </w:r>
      <w:r w:rsidR="005D7DA8" w:rsidRPr="00C74D7B">
        <w:rPr>
          <w:rFonts w:ascii="Arial" w:hAnsi="Arial" w:cs="Arial"/>
        </w:rPr>
        <w:t>sub</w:t>
      </w:r>
      <w:r w:rsidR="00FF4994" w:rsidRPr="00C74D7B">
        <w:rPr>
          <w:rFonts w:ascii="Arial" w:hAnsi="Arial" w:cs="Arial"/>
        </w:rPr>
        <w:t xml:space="preserve">campeona del mundo </w:t>
      </w:r>
      <w:r w:rsidR="0060231E" w:rsidRPr="00C74D7B">
        <w:rPr>
          <w:rFonts w:ascii="Arial" w:hAnsi="Arial" w:cs="Arial"/>
        </w:rPr>
        <w:t xml:space="preserve">ha compartido los principales consejos para afrontar con garantías una prueba de élite, tanto para </w:t>
      </w:r>
      <w:r w:rsidR="009C0693" w:rsidRPr="00C74D7B">
        <w:rPr>
          <w:rFonts w:ascii="Arial" w:hAnsi="Arial" w:cs="Arial"/>
        </w:rPr>
        <w:t>niños</w:t>
      </w:r>
      <w:r w:rsidR="0060231E" w:rsidRPr="00C74D7B">
        <w:rPr>
          <w:rFonts w:ascii="Arial" w:hAnsi="Arial" w:cs="Arial"/>
        </w:rPr>
        <w:t xml:space="preserve"> como para </w:t>
      </w:r>
      <w:r w:rsidR="009C0693" w:rsidRPr="00C74D7B">
        <w:rPr>
          <w:rFonts w:ascii="Arial" w:hAnsi="Arial" w:cs="Arial"/>
        </w:rPr>
        <w:t>adultos</w:t>
      </w:r>
      <w:r w:rsidR="0060231E" w:rsidRPr="00C74D7B">
        <w:rPr>
          <w:rFonts w:ascii="Arial" w:hAnsi="Arial" w:cs="Arial"/>
        </w:rPr>
        <w:t xml:space="preserve">, con especial énfasis en la </w:t>
      </w:r>
      <w:r w:rsidR="005D7DA8" w:rsidRPr="00C74D7B">
        <w:rPr>
          <w:rFonts w:ascii="Arial" w:hAnsi="Arial" w:cs="Arial"/>
        </w:rPr>
        <w:t xml:space="preserve">preparación </w:t>
      </w:r>
      <w:r w:rsidR="009C0693" w:rsidRPr="00C74D7B">
        <w:rPr>
          <w:rFonts w:ascii="Arial" w:hAnsi="Arial" w:cs="Arial"/>
        </w:rPr>
        <w:t>física</w:t>
      </w:r>
      <w:r w:rsidR="0060231E" w:rsidRPr="00C74D7B">
        <w:rPr>
          <w:rFonts w:ascii="Arial" w:hAnsi="Arial" w:cs="Arial"/>
        </w:rPr>
        <w:t>, así como la motivación y las emociones y el trabajo en equipo.</w:t>
      </w:r>
    </w:p>
    <w:p w14:paraId="6E4CDCFC" w14:textId="202D4730" w:rsidR="0060231E" w:rsidRDefault="0060231E" w:rsidP="0060231E">
      <w:pPr>
        <w:spacing w:line="276" w:lineRule="auto"/>
        <w:ind w:left="-426" w:right="-567"/>
        <w:jc w:val="both"/>
        <w:rPr>
          <w:rFonts w:ascii="Arial" w:hAnsi="Arial" w:cs="Arial"/>
        </w:rPr>
      </w:pPr>
      <w:r>
        <w:rPr>
          <w:rFonts w:ascii="Arial" w:hAnsi="Arial" w:cs="Arial"/>
        </w:rPr>
        <w:t>Tras la sesión teórica</w:t>
      </w:r>
      <w:r w:rsidRPr="009C171F">
        <w:rPr>
          <w:rFonts w:ascii="Arial" w:hAnsi="Arial" w:cs="Arial"/>
        </w:rPr>
        <w:t xml:space="preserve">, </w:t>
      </w:r>
      <w:r>
        <w:rPr>
          <w:rFonts w:ascii="Arial" w:hAnsi="Arial" w:cs="Arial"/>
        </w:rPr>
        <w:t>en la que</w:t>
      </w:r>
      <w:r w:rsidRPr="00FA24EF">
        <w:rPr>
          <w:rFonts w:ascii="Arial" w:hAnsi="Arial" w:cs="Arial"/>
        </w:rPr>
        <w:t xml:space="preserve"> los </w:t>
      </w:r>
      <w:r w:rsidR="005D7DA8">
        <w:rPr>
          <w:rFonts w:ascii="Arial" w:hAnsi="Arial" w:cs="Arial"/>
        </w:rPr>
        <w:t>menores</w:t>
      </w:r>
      <w:r w:rsidRPr="00FA24EF">
        <w:rPr>
          <w:rFonts w:ascii="Arial" w:hAnsi="Arial" w:cs="Arial"/>
        </w:rPr>
        <w:t xml:space="preserve"> han podido </w:t>
      </w:r>
      <w:r>
        <w:rPr>
          <w:rFonts w:ascii="Arial" w:hAnsi="Arial" w:cs="Arial"/>
        </w:rPr>
        <w:t>transmitir a</w:t>
      </w:r>
      <w:r w:rsidRPr="00FA24EF">
        <w:rPr>
          <w:rFonts w:ascii="Arial" w:hAnsi="Arial" w:cs="Arial"/>
        </w:rPr>
        <w:t xml:space="preserve"> </w:t>
      </w:r>
      <w:r>
        <w:rPr>
          <w:rFonts w:ascii="Arial" w:hAnsi="Arial" w:cs="Arial"/>
        </w:rPr>
        <w:t>l</w:t>
      </w:r>
      <w:r w:rsidR="005D7DA8">
        <w:rPr>
          <w:rFonts w:ascii="Arial" w:hAnsi="Arial" w:cs="Arial"/>
        </w:rPr>
        <w:t xml:space="preserve">a deportista </w:t>
      </w:r>
      <w:r w:rsidRPr="00FA24EF">
        <w:rPr>
          <w:rFonts w:ascii="Arial" w:hAnsi="Arial" w:cs="Arial"/>
        </w:rPr>
        <w:t xml:space="preserve">sus inquietudes y dudas, </w:t>
      </w:r>
      <w:r>
        <w:rPr>
          <w:rFonts w:ascii="Arial" w:hAnsi="Arial" w:cs="Arial"/>
        </w:rPr>
        <w:t>ha tenido lugar</w:t>
      </w:r>
      <w:r w:rsidRPr="009C171F">
        <w:rPr>
          <w:rFonts w:ascii="Arial" w:hAnsi="Arial" w:cs="Arial"/>
        </w:rPr>
        <w:t xml:space="preserve"> una clase práctica </w:t>
      </w:r>
      <w:r>
        <w:rPr>
          <w:rFonts w:ascii="Arial" w:hAnsi="Arial" w:cs="Arial"/>
        </w:rPr>
        <w:t xml:space="preserve">de entrenamiento en la que se han dado las claves del esquí con </w:t>
      </w:r>
      <w:r w:rsidRPr="009C171F">
        <w:rPr>
          <w:rFonts w:ascii="Arial" w:hAnsi="Arial" w:cs="Arial"/>
        </w:rPr>
        <w:t>discapacidad, técnicas p</w:t>
      </w:r>
      <w:r>
        <w:rPr>
          <w:rFonts w:ascii="Arial" w:hAnsi="Arial" w:cs="Arial"/>
        </w:rPr>
        <w:t>ara</w:t>
      </w:r>
      <w:r w:rsidRPr="009C171F">
        <w:rPr>
          <w:rFonts w:ascii="Arial" w:hAnsi="Arial" w:cs="Arial"/>
        </w:rPr>
        <w:t xml:space="preserve"> </w:t>
      </w:r>
      <w:r>
        <w:rPr>
          <w:rFonts w:ascii="Arial" w:hAnsi="Arial" w:cs="Arial"/>
        </w:rPr>
        <w:t>esquiar</w:t>
      </w:r>
      <w:r w:rsidRPr="009C171F">
        <w:rPr>
          <w:rFonts w:ascii="Arial" w:hAnsi="Arial" w:cs="Arial"/>
        </w:rPr>
        <w:t xml:space="preserve"> en estas circunstancias, posición del cuerpo, entre otros detalles. </w:t>
      </w:r>
    </w:p>
    <w:p w14:paraId="382EB20F" w14:textId="77777777" w:rsidR="006D7FCF" w:rsidRDefault="006D7FCF" w:rsidP="006D7FCF">
      <w:pPr>
        <w:spacing w:line="276" w:lineRule="auto"/>
        <w:ind w:left="-426" w:right="-568"/>
        <w:jc w:val="both"/>
        <w:rPr>
          <w:rFonts w:ascii="Arial" w:hAnsi="Arial" w:cs="Arial"/>
        </w:rPr>
      </w:pPr>
      <w:r>
        <w:rPr>
          <w:rFonts w:ascii="Arial" w:hAnsi="Arial" w:cs="Arial"/>
        </w:rPr>
        <w:t xml:space="preserve">La iniciativa ha contado con la colaboración de Voluntariado CaixaBank, cuyos miembros han acompañado a los participantes, disfrutando de un día </w:t>
      </w:r>
      <w:r w:rsidRPr="006D2837">
        <w:rPr>
          <w:rFonts w:ascii="Arial" w:hAnsi="Arial" w:cs="Arial"/>
        </w:rPr>
        <w:t xml:space="preserve">diferente </w:t>
      </w:r>
      <w:r>
        <w:rPr>
          <w:rFonts w:ascii="Arial" w:hAnsi="Arial" w:cs="Arial"/>
        </w:rPr>
        <w:t xml:space="preserve">en el que </w:t>
      </w:r>
      <w:r w:rsidRPr="00B23383">
        <w:rPr>
          <w:rFonts w:ascii="Arial" w:hAnsi="Arial" w:cs="Arial"/>
        </w:rPr>
        <w:t>se ha puesto en valor el compromiso con la inclusión</w:t>
      </w:r>
      <w:r>
        <w:rPr>
          <w:rFonts w:ascii="Arial" w:hAnsi="Arial" w:cs="Arial"/>
        </w:rPr>
        <w:t>.</w:t>
      </w:r>
    </w:p>
    <w:p w14:paraId="1ACFB67C" w14:textId="0E42ADB1" w:rsidR="00AD04EB" w:rsidRPr="003525F4" w:rsidRDefault="00A525A2" w:rsidP="00AD04EB">
      <w:pPr>
        <w:spacing w:line="276" w:lineRule="auto"/>
        <w:ind w:left="-426" w:right="-568"/>
        <w:jc w:val="both"/>
        <w:rPr>
          <w:rFonts w:ascii="Arial" w:hAnsi="Arial" w:cs="Arial"/>
        </w:rPr>
      </w:pPr>
      <w:r>
        <w:rPr>
          <w:rFonts w:ascii="Arial" w:hAnsi="Arial" w:cs="Arial"/>
        </w:rPr>
        <w:t xml:space="preserve">El encuentro </w:t>
      </w:r>
      <w:r w:rsidR="00173B57">
        <w:rPr>
          <w:rFonts w:ascii="Arial" w:hAnsi="Arial" w:cs="Arial"/>
        </w:rPr>
        <w:t>ha tenido lugar en las instalaciones de Cetursa en la estación granadina</w:t>
      </w:r>
      <w:r w:rsidR="009C0693">
        <w:rPr>
          <w:rFonts w:ascii="Arial" w:hAnsi="Arial" w:cs="Arial"/>
        </w:rPr>
        <w:t>, pionera en deporte adaptado</w:t>
      </w:r>
      <w:r w:rsidR="00173B57">
        <w:rPr>
          <w:rFonts w:ascii="Arial" w:hAnsi="Arial" w:cs="Arial"/>
        </w:rPr>
        <w:t xml:space="preserve">. </w:t>
      </w:r>
      <w:r w:rsidR="00AD04EB">
        <w:rPr>
          <w:rFonts w:ascii="Arial" w:hAnsi="Arial" w:cs="Arial"/>
        </w:rPr>
        <w:t>CaixaBank mantiene un</w:t>
      </w:r>
      <w:r w:rsidR="00AD04EB" w:rsidRPr="00772CD7">
        <w:rPr>
          <w:rFonts w:ascii="Arial" w:hAnsi="Arial" w:cs="Arial"/>
        </w:rPr>
        <w:t xml:space="preserve"> acuerdo de patrocinio con Cetursa </w:t>
      </w:r>
      <w:r w:rsidR="00AD04EB">
        <w:rPr>
          <w:rFonts w:ascii="Arial" w:hAnsi="Arial" w:cs="Arial"/>
        </w:rPr>
        <w:t xml:space="preserve">desde el año 2018, </w:t>
      </w:r>
      <w:r w:rsidR="00AD04EB" w:rsidRPr="00772CD7">
        <w:rPr>
          <w:rFonts w:ascii="Arial" w:hAnsi="Arial" w:cs="Arial"/>
        </w:rPr>
        <w:t xml:space="preserve">que contempla el programa de esquí para personas con discapacidad </w:t>
      </w:r>
      <w:r w:rsidR="00AD04EB">
        <w:rPr>
          <w:rFonts w:ascii="Arial" w:hAnsi="Arial" w:cs="Arial"/>
        </w:rPr>
        <w:t xml:space="preserve">con la puesta en marcha de un itinerario adaptado, </w:t>
      </w:r>
      <w:r w:rsidR="00AD04EB" w:rsidRPr="00772CD7">
        <w:rPr>
          <w:rFonts w:ascii="Arial" w:hAnsi="Arial" w:cs="Arial"/>
        </w:rPr>
        <w:t>y el desarrollo de actividades medioambientales</w:t>
      </w:r>
      <w:r w:rsidR="00AD04EB">
        <w:rPr>
          <w:rFonts w:ascii="Arial" w:hAnsi="Arial" w:cs="Arial"/>
        </w:rPr>
        <w:t xml:space="preserve">. </w:t>
      </w:r>
      <w:r w:rsidR="00AD04EB" w:rsidRPr="00772CD7">
        <w:rPr>
          <w:rFonts w:ascii="Arial" w:hAnsi="Arial" w:cs="Arial"/>
        </w:rPr>
        <w:t>Entre las actividades que realiza la estación de montaña están las clases para principiantes y esquiadores avanzados, semanas de esquí inclusivo, celebración de campeonatos de esquí adaptado o clases para profesores, entre otras acciones.</w:t>
      </w:r>
      <w:r w:rsidR="00AD04EB" w:rsidRPr="003525F4">
        <w:rPr>
          <w:rFonts w:ascii="Arial" w:hAnsi="Arial" w:cs="Arial"/>
        </w:rPr>
        <w:t xml:space="preserve"> </w:t>
      </w:r>
    </w:p>
    <w:p w14:paraId="2D9866D3" w14:textId="014AEAE5" w:rsidR="00AD04EB" w:rsidRDefault="00AD04EB" w:rsidP="00AD04EB">
      <w:pPr>
        <w:spacing w:line="276" w:lineRule="auto"/>
        <w:ind w:left="-426" w:right="-568"/>
        <w:jc w:val="both"/>
        <w:rPr>
          <w:rFonts w:ascii="Arial" w:hAnsi="Arial" w:cs="Arial"/>
        </w:rPr>
      </w:pPr>
      <w:r w:rsidRPr="003525F4">
        <w:rPr>
          <w:rFonts w:ascii="Arial" w:hAnsi="Arial" w:cs="Arial"/>
        </w:rPr>
        <w:t xml:space="preserve">Por otra parte, Sierra Nevada ofrece a los visitantes una </w:t>
      </w:r>
      <w:r w:rsidRPr="003525F4">
        <w:rPr>
          <w:rFonts w:ascii="Arial" w:hAnsi="Arial" w:cs="Arial"/>
          <w:i/>
          <w:iCs/>
        </w:rPr>
        <w:t>app</w:t>
      </w:r>
      <w:r w:rsidRPr="003525F4">
        <w:rPr>
          <w:rFonts w:ascii="Arial" w:hAnsi="Arial" w:cs="Arial"/>
        </w:rPr>
        <w:t xml:space="preserve"> en la que incluye un apartado específico para esquiadores con discapacidad.</w:t>
      </w:r>
      <w:r>
        <w:rPr>
          <w:rFonts w:ascii="Arial" w:hAnsi="Arial" w:cs="Arial"/>
        </w:rPr>
        <w:t xml:space="preserve"> </w:t>
      </w:r>
      <w:r w:rsidRPr="003525F4">
        <w:rPr>
          <w:rFonts w:ascii="Arial" w:hAnsi="Arial" w:cs="Arial"/>
        </w:rPr>
        <w:t>Además, este acuerdo incluye la realización de actividades en favor del medioambiente y que minimicen el impacto que supone el paso de las personas por la estación de esquí. Entre las acciones que se llevan a cabo están la recuperación, rehabilitación y cuidado diario del entorno</w:t>
      </w:r>
      <w:r w:rsidR="006D7FCF">
        <w:rPr>
          <w:rFonts w:ascii="Arial" w:hAnsi="Arial" w:cs="Arial"/>
        </w:rPr>
        <w:t>.</w:t>
      </w:r>
    </w:p>
    <w:p w14:paraId="15C69B72" w14:textId="5B48087C" w:rsidR="0060231E" w:rsidRPr="002F1103" w:rsidRDefault="009C5BD4" w:rsidP="0060231E">
      <w:pPr>
        <w:spacing w:line="276" w:lineRule="auto"/>
        <w:ind w:left="-426" w:right="-567"/>
        <w:jc w:val="both"/>
        <w:rPr>
          <w:rFonts w:ascii="Arial" w:hAnsi="Arial" w:cs="Arial"/>
          <w:b/>
          <w:bCs/>
          <w:color w:val="00B0F0"/>
        </w:rPr>
      </w:pPr>
      <w:r>
        <w:rPr>
          <w:rFonts w:ascii="Arial" w:hAnsi="Arial" w:cs="Arial"/>
          <w:b/>
          <w:bCs/>
          <w:color w:val="00B0F0"/>
        </w:rPr>
        <w:lastRenderedPageBreak/>
        <w:t>Audrey Pascual,</w:t>
      </w:r>
      <w:r w:rsidR="00250E19">
        <w:rPr>
          <w:rFonts w:ascii="Arial" w:hAnsi="Arial" w:cs="Arial"/>
          <w:b/>
          <w:bCs/>
          <w:color w:val="00B0F0"/>
        </w:rPr>
        <w:t xml:space="preserve"> ejemplo de superación desde niña</w:t>
      </w:r>
    </w:p>
    <w:p w14:paraId="0358100F" w14:textId="57759382" w:rsidR="003528DE" w:rsidRDefault="003528DE" w:rsidP="0060231E">
      <w:pPr>
        <w:spacing w:line="276" w:lineRule="auto"/>
        <w:ind w:left="-426" w:right="-567"/>
        <w:jc w:val="both"/>
        <w:rPr>
          <w:rFonts w:ascii="Arial" w:hAnsi="Arial" w:cs="Arial"/>
        </w:rPr>
      </w:pPr>
      <w:r w:rsidRPr="003528DE">
        <w:rPr>
          <w:rFonts w:ascii="Arial" w:hAnsi="Arial" w:cs="Arial"/>
        </w:rPr>
        <w:t xml:space="preserve">Audrey Pascual, </w:t>
      </w:r>
      <w:r w:rsidR="00310988">
        <w:rPr>
          <w:rFonts w:ascii="Arial" w:hAnsi="Arial" w:cs="Arial"/>
        </w:rPr>
        <w:t xml:space="preserve">nacida en </w:t>
      </w:r>
      <w:r w:rsidR="00443D11">
        <w:rPr>
          <w:rFonts w:ascii="Arial" w:hAnsi="Arial" w:cs="Arial"/>
        </w:rPr>
        <w:t>2005</w:t>
      </w:r>
      <w:r w:rsidR="00A57034">
        <w:rPr>
          <w:rFonts w:ascii="Arial" w:hAnsi="Arial" w:cs="Arial"/>
        </w:rPr>
        <w:t xml:space="preserve"> c</w:t>
      </w:r>
      <w:r w:rsidR="00A57034" w:rsidRPr="00A57034">
        <w:rPr>
          <w:rFonts w:ascii="Arial" w:hAnsi="Arial" w:cs="Arial"/>
        </w:rPr>
        <w:t>on agenesia bilateral de tibias</w:t>
      </w:r>
      <w:r w:rsidR="00443D11">
        <w:rPr>
          <w:rFonts w:ascii="Arial" w:hAnsi="Arial" w:cs="Arial"/>
        </w:rPr>
        <w:t xml:space="preserve">, </w:t>
      </w:r>
      <w:r w:rsidR="002C4A91">
        <w:rPr>
          <w:rFonts w:ascii="Arial" w:hAnsi="Arial" w:cs="Arial"/>
        </w:rPr>
        <w:t>es</w:t>
      </w:r>
      <w:r w:rsidR="00C7234B" w:rsidRPr="00C7234B">
        <w:rPr>
          <w:rFonts w:ascii="Arial" w:hAnsi="Arial" w:cs="Arial"/>
        </w:rPr>
        <w:t xml:space="preserve"> la única atleta paralímpica del mundo que participa en dos deportes</w:t>
      </w:r>
      <w:r w:rsidR="00A57034">
        <w:rPr>
          <w:rFonts w:ascii="Arial" w:hAnsi="Arial" w:cs="Arial"/>
        </w:rPr>
        <w:t xml:space="preserve"> (esquí y s</w:t>
      </w:r>
      <w:r w:rsidR="0024353B">
        <w:rPr>
          <w:rFonts w:ascii="Arial" w:hAnsi="Arial" w:cs="Arial"/>
        </w:rPr>
        <w:t>urf)</w:t>
      </w:r>
      <w:r w:rsidR="00C7234B" w:rsidRPr="00C7234B">
        <w:rPr>
          <w:rFonts w:ascii="Arial" w:hAnsi="Arial" w:cs="Arial"/>
        </w:rPr>
        <w:t xml:space="preserve"> pese a no tener ninguna de las dos piernas de nacimiento</w:t>
      </w:r>
      <w:r w:rsidR="0024353B">
        <w:rPr>
          <w:rFonts w:ascii="Arial" w:hAnsi="Arial" w:cs="Arial"/>
        </w:rPr>
        <w:t>.</w:t>
      </w:r>
      <w:r w:rsidR="002C4A91">
        <w:rPr>
          <w:rFonts w:ascii="Arial" w:hAnsi="Arial" w:cs="Arial"/>
        </w:rPr>
        <w:t xml:space="preserve"> </w:t>
      </w:r>
      <w:r w:rsidR="0043439F">
        <w:rPr>
          <w:rFonts w:ascii="Arial" w:hAnsi="Arial" w:cs="Arial"/>
        </w:rPr>
        <w:t>Esta</w:t>
      </w:r>
      <w:r w:rsidRPr="003528DE">
        <w:rPr>
          <w:rFonts w:ascii="Arial" w:hAnsi="Arial" w:cs="Arial"/>
        </w:rPr>
        <w:t xml:space="preserve"> esquiadora paralímpica madrileña ha logrado un hito histórico al conquistar su primer Globo de Cristal en la especialidad de SuperGigante durante la temporada 2024/25. Su ascenso meteórico en el circuito internacional la ha consolidado como una de las grandes figuras del esquí paralímpico mundial. </w:t>
      </w:r>
      <w:r w:rsidR="00C275A0">
        <w:rPr>
          <w:rFonts w:ascii="Arial" w:hAnsi="Arial" w:cs="Arial"/>
        </w:rPr>
        <w:t>S</w:t>
      </w:r>
      <w:r w:rsidR="00C275A0" w:rsidRPr="00C275A0">
        <w:rPr>
          <w:rFonts w:ascii="Arial" w:hAnsi="Arial" w:cs="Arial"/>
        </w:rPr>
        <w:t>ubcampeona en el Campeonato del Mundo de Esquí Alpino Paralímpico</w:t>
      </w:r>
      <w:r w:rsidR="00C275A0">
        <w:rPr>
          <w:rFonts w:ascii="Arial" w:hAnsi="Arial" w:cs="Arial"/>
        </w:rPr>
        <w:t xml:space="preserve"> aspira a </w:t>
      </w:r>
      <w:r w:rsidR="00AB469A">
        <w:rPr>
          <w:rFonts w:ascii="Arial" w:hAnsi="Arial" w:cs="Arial"/>
        </w:rPr>
        <w:t>conseguir el oro</w:t>
      </w:r>
      <w:r w:rsidRPr="003528DE">
        <w:rPr>
          <w:rFonts w:ascii="Arial" w:hAnsi="Arial" w:cs="Arial"/>
        </w:rPr>
        <w:t xml:space="preserve"> en los Juegos Paralímpicos de Invierno de 2026 en Cortina</w:t>
      </w:r>
      <w:r w:rsidR="00AB469A">
        <w:rPr>
          <w:rFonts w:ascii="Arial" w:hAnsi="Arial" w:cs="Arial"/>
        </w:rPr>
        <w:t>. S</w:t>
      </w:r>
      <w:r w:rsidRPr="003528DE">
        <w:rPr>
          <w:rFonts w:ascii="Arial" w:hAnsi="Arial" w:cs="Arial"/>
        </w:rPr>
        <w:t xml:space="preserve">u trayectoria promete seguir inspirando a </w:t>
      </w:r>
      <w:r w:rsidR="00F84C7B">
        <w:rPr>
          <w:rFonts w:ascii="Arial" w:hAnsi="Arial" w:cs="Arial"/>
        </w:rPr>
        <w:t>toda la sociedad.</w:t>
      </w:r>
    </w:p>
    <w:p w14:paraId="6B5A0B5F" w14:textId="77777777" w:rsidR="003525F4" w:rsidRPr="003525F4" w:rsidRDefault="003525F4" w:rsidP="003525F4">
      <w:pPr>
        <w:spacing w:line="276" w:lineRule="auto"/>
        <w:ind w:left="-426" w:right="-568"/>
        <w:jc w:val="both"/>
        <w:rPr>
          <w:rFonts w:ascii="Arial" w:hAnsi="Arial" w:cs="Arial"/>
          <w:b/>
          <w:bCs/>
          <w:color w:val="00B0F0"/>
        </w:rPr>
      </w:pPr>
      <w:r w:rsidRPr="003525F4">
        <w:rPr>
          <w:rFonts w:ascii="Arial" w:hAnsi="Arial" w:cs="Arial"/>
          <w:b/>
          <w:bCs/>
          <w:color w:val="00B0F0"/>
        </w:rPr>
        <w:t xml:space="preserve">Compromiso con la diversidad y la inclusión en el deporte  </w:t>
      </w:r>
    </w:p>
    <w:p w14:paraId="0FD82313" w14:textId="77777777"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Para CaixaBank, el patrocinio deportivo es una herramienta estratégica de comunicación que imparte valores que la entidad comparte con la práctica deportiva, como son el liderazgo, el esfuerzo, la superación y el trabajo en equipo. A través del patrocinio, la entidad financiera fomenta el progreso cultural, social y económico, en línea con sus valores fundacionales de compromiso con la sociedad.  </w:t>
      </w:r>
    </w:p>
    <w:p w14:paraId="3382CFA1" w14:textId="77777777" w:rsidR="00AF454A" w:rsidRDefault="003525F4" w:rsidP="003525F4">
      <w:pPr>
        <w:spacing w:line="276" w:lineRule="auto"/>
        <w:ind w:left="-426" w:right="-568"/>
        <w:jc w:val="both"/>
        <w:rPr>
          <w:rFonts w:ascii="Arial" w:hAnsi="Arial" w:cs="Arial"/>
        </w:rPr>
      </w:pPr>
      <w:r w:rsidRPr="003525F4">
        <w:rPr>
          <w:rFonts w:ascii="Arial" w:hAnsi="Arial" w:cs="Arial"/>
        </w:rPr>
        <w:t xml:space="preserve">Por este motivo, en 2016 la entidad decidió apostar por el patrocinio del deporte paralímpico para fomentar la inclusión en el deporte y reafirmar su compromiso con la diversidad. El primer acuerdo fue como patrocinador principal de la Federación Española de Deportes de Personas con Discapacidad Física (FEDDF), con el objetivo de impulsar el baloncesto en silla de ruedas, tanto en la modalidad masculina como femenina. </w:t>
      </w:r>
    </w:p>
    <w:p w14:paraId="0E9E9CDE" w14:textId="07C534AF"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Al mismo tiempo, CaixaBank se implicó en los campeonatos de escuela de baloncesto en silla de ruedas para llegar a todas las franjas de edad de la sociedad.   </w:t>
      </w:r>
    </w:p>
    <w:p w14:paraId="06A6A7DC" w14:textId="77777777"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Posteriormente, en el año 2019, CaixaBank se convirtió en nuevo patrocinador del Comité Paralímpico Español. Mediante este patrocinio, vigente hasta el ciclo paralímpico de París 2024, CaixaBank colabora activamente con el CPE, a través del programa ADOP, proporcionando becas destinadas directamente a la preparación de los deportistas paralímpicos españoles.   </w:t>
      </w:r>
    </w:p>
    <w:p w14:paraId="1D1CE661" w14:textId="77777777" w:rsidR="003525F4" w:rsidRDefault="003525F4" w:rsidP="003525F4">
      <w:pPr>
        <w:spacing w:line="276" w:lineRule="auto"/>
        <w:ind w:left="-426" w:right="-568"/>
        <w:jc w:val="both"/>
        <w:rPr>
          <w:rFonts w:ascii="Arial" w:hAnsi="Arial" w:cs="Arial"/>
        </w:rPr>
      </w:pPr>
      <w:r w:rsidRPr="003525F4">
        <w:rPr>
          <w:rFonts w:ascii="Arial" w:hAnsi="Arial" w:cs="Arial"/>
        </w:rPr>
        <w:t xml:space="preserve">A través del patrocinio con el CPE, la FEDDF o el patrocinio del programa de esquí adaptado en Sierra Nevada, la entidad financiera amplía su compromiso con el deporte paralímpico cumpliendo con sus principales objetivos, que pasan porque los atletas puedan contar con los mejores medios posibles para lograr sus éxitos deportivos y trasladar a la sociedad los valores que representan. </w:t>
      </w:r>
    </w:p>
    <w:p w14:paraId="0C0104EC" w14:textId="78BED820" w:rsidR="003525F4" w:rsidRPr="003525F4" w:rsidRDefault="003525F4" w:rsidP="003525F4">
      <w:pPr>
        <w:spacing w:line="276" w:lineRule="auto"/>
        <w:ind w:left="-426" w:right="-568"/>
        <w:jc w:val="both"/>
        <w:rPr>
          <w:rFonts w:ascii="Arial" w:hAnsi="Arial" w:cs="Arial"/>
        </w:rPr>
      </w:pPr>
      <w:r w:rsidRPr="003525F4">
        <w:rPr>
          <w:rFonts w:ascii="Arial" w:hAnsi="Arial" w:cs="Arial"/>
        </w:rPr>
        <w:t xml:space="preserve">Además, durante este tiempo CaixaBank ha aportado, como valor añadido a su colaboración, la puesta en marcha de campañas de difusión con el objetivo dar a conocer el deporte paralímpico y sus deportistas, favoreciendo un mayor conocimiento de sus gestas deportivas y de los valores que impregnan cada una de sus acciones.   </w:t>
      </w:r>
    </w:p>
    <w:p w14:paraId="6137C8D7" w14:textId="0D1BD03D" w:rsidR="003525F4" w:rsidRDefault="003525F4" w:rsidP="003525F4">
      <w:pPr>
        <w:spacing w:line="276" w:lineRule="auto"/>
        <w:ind w:left="-426" w:right="-568"/>
        <w:jc w:val="both"/>
        <w:rPr>
          <w:rFonts w:ascii="Arial" w:hAnsi="Arial" w:cs="Arial"/>
        </w:rPr>
      </w:pPr>
      <w:r w:rsidRPr="003525F4">
        <w:rPr>
          <w:rFonts w:ascii="Arial" w:hAnsi="Arial" w:cs="Arial"/>
        </w:rPr>
        <w:lastRenderedPageBreak/>
        <w:t>Por todo ello, CaixaBank está considerada la segunda marca más relevante del deporte paralímpico en España, tras la Fundación Once, según el barómetro de patrocinio deportivo elaborado por SPSG Consulting.</w:t>
      </w:r>
    </w:p>
    <w:p w14:paraId="550A7A8A" w14:textId="77777777" w:rsidR="00933E39" w:rsidRPr="009D0B9B" w:rsidRDefault="00933E39" w:rsidP="00933E39">
      <w:pPr>
        <w:spacing w:line="276" w:lineRule="auto"/>
        <w:ind w:left="-426" w:right="-567"/>
        <w:jc w:val="both"/>
        <w:rPr>
          <w:rFonts w:ascii="Arial" w:eastAsiaTheme="minorEastAsia" w:hAnsi="Arial" w:cs="Arial"/>
          <w:b/>
          <w:bCs/>
          <w:color w:val="00B0F0"/>
          <w:lang w:val="es-ES_tradnl" w:eastAsia="es-ES"/>
        </w:rPr>
      </w:pPr>
      <w:r w:rsidRPr="009D0B9B">
        <w:rPr>
          <w:rFonts w:ascii="Arial" w:eastAsiaTheme="minorEastAsia" w:hAnsi="Arial" w:cs="Arial"/>
          <w:b/>
          <w:bCs/>
          <w:color w:val="00B0F0"/>
          <w:lang w:val="es-ES_tradnl" w:eastAsia="es-ES"/>
        </w:rPr>
        <w:t xml:space="preserve">Sobre </w:t>
      </w:r>
      <w:r>
        <w:rPr>
          <w:rFonts w:ascii="Arial" w:eastAsiaTheme="minorEastAsia" w:hAnsi="Arial" w:cs="Arial"/>
          <w:b/>
          <w:bCs/>
          <w:color w:val="00B0F0"/>
          <w:lang w:val="es-ES_tradnl" w:eastAsia="es-ES"/>
        </w:rPr>
        <w:t>Fundación También</w:t>
      </w:r>
    </w:p>
    <w:p w14:paraId="7CD1C6B2" w14:textId="40986975" w:rsidR="007E5AA5" w:rsidRDefault="00933E39" w:rsidP="009C312F">
      <w:pPr>
        <w:spacing w:line="276" w:lineRule="auto"/>
        <w:ind w:left="-426" w:right="-567"/>
        <w:jc w:val="both"/>
        <w:rPr>
          <w:rFonts w:ascii="Arial" w:hAnsi="Arial" w:cs="Arial"/>
        </w:rPr>
      </w:pPr>
      <w:r w:rsidRPr="00A51519">
        <w:rPr>
          <w:rFonts w:ascii="Arial" w:hAnsi="Arial" w:cs="Arial"/>
        </w:rPr>
        <w:t xml:space="preserve">La </w:t>
      </w:r>
      <w:r>
        <w:rPr>
          <w:rFonts w:ascii="Arial" w:hAnsi="Arial" w:cs="Arial"/>
        </w:rPr>
        <w:t>Fundación También</w:t>
      </w:r>
      <w:r w:rsidRPr="00A51519">
        <w:rPr>
          <w:rFonts w:ascii="Arial" w:hAnsi="Arial" w:cs="Arial"/>
        </w:rPr>
        <w:t xml:space="preserve"> es una organización sin ánimo de lucro, que trabaja desde 2001 promocionando el deporte adaptado entre el colectivo de personas con cualquier tipo o grado de discapacidad, así como por el fomento de valores educativos e inclusivos. La Fundación También organiza diferentes programas de deporte adaptado en distintos puntos de España, cuenta con material y monitores especializados, y subvenciona gran parte del coste total de las actividades que desarrolla, gracias al apoyo de empresas patrocinadoras y colaboradoras.</w:t>
      </w:r>
    </w:p>
    <w:sectPr w:rsidR="007E5AA5" w:rsidSect="008F0D64">
      <w:headerReference w:type="default" r:id="rId11"/>
      <w:footerReference w:type="default" r:id="rId12"/>
      <w:pgSz w:w="11906" w:h="16838"/>
      <w:pgMar w:top="2552" w:right="1701" w:bottom="226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E12F0" w14:textId="77777777" w:rsidR="0067616D" w:rsidRDefault="0067616D" w:rsidP="001E4FCE">
      <w:pPr>
        <w:spacing w:after="0" w:line="240" w:lineRule="auto"/>
      </w:pPr>
      <w:r>
        <w:separator/>
      </w:r>
    </w:p>
  </w:endnote>
  <w:endnote w:type="continuationSeparator" w:id="0">
    <w:p w14:paraId="2B750944" w14:textId="77777777" w:rsidR="0067616D" w:rsidRDefault="0067616D"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4EBD93C6" w:rsidR="008F0D64" w:rsidRPr="00B60236" w:rsidRDefault="0018584B">
    <w:pPr>
      <w:pStyle w:val="Piedepgina"/>
      <w:jc w:val="right"/>
      <w:rPr>
        <w:rFonts w:ascii="Arial" w:hAnsi="Arial" w:cs="Arial"/>
        <w:sz w:val="16"/>
        <w:szCs w:val="16"/>
      </w:rPr>
    </w:pPr>
    <w:r>
      <w:rPr>
        <w:noProof/>
      </w:rPr>
      <mc:AlternateContent>
        <mc:Choice Requires="wps">
          <w:drawing>
            <wp:anchor distT="45720" distB="45720" distL="114300" distR="114300" simplePos="0" relativeHeight="251664384" behindDoc="0" locked="0" layoutInCell="1" allowOverlap="1" wp14:anchorId="4FE3913D" wp14:editId="3706C59B">
              <wp:simplePos x="0" y="0"/>
              <wp:positionH relativeFrom="page">
                <wp:posOffset>542925</wp:posOffset>
              </wp:positionH>
              <wp:positionV relativeFrom="paragraph">
                <wp:posOffset>-357505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000000" w:rsidP="001D4F30">
                          <w:pPr>
                            <w:spacing w:after="0" w:line="240" w:lineRule="auto"/>
                            <w:rPr>
                              <w:rFonts w:ascii="Arial" w:hAnsi="Arial" w:cs="Arial"/>
                              <w:sz w:val="12"/>
                              <w:szCs w:val="12"/>
                            </w:rPr>
                          </w:pPr>
                          <w:hyperlink r:id="rId1"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FE3913D" id="_x0000_t202" coordsize="21600,21600" o:spt="202" path="m,l,21600r21600,l21600,xe">
              <v:stroke joinstyle="miter"/>
              <v:path gradientshapeok="t" o:connecttype="rect"/>
            </v:shapetype>
            <v:shape id="_x0000_s1027" type="#_x0000_t202" style="position:absolute;left:0;text-align:left;margin-left:42.75pt;margin-top:-28.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g2Dw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1D4F30" w:rsidP="001D4F30">
                    <w:pPr>
                      <w:spacing w:after="0" w:line="240" w:lineRule="auto"/>
                      <w:rPr>
                        <w:rFonts w:ascii="Arial" w:hAnsi="Arial" w:cs="Arial"/>
                        <w:sz w:val="12"/>
                        <w:szCs w:val="12"/>
                      </w:rPr>
                    </w:pPr>
                    <w:hyperlink r:id="rId2" w:history="1">
                      <w:r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Pr>
        <w:noProof/>
      </w:rPr>
      <w:drawing>
        <wp:anchor distT="0" distB="0" distL="114300" distR="114300" simplePos="0" relativeHeight="251666432" behindDoc="1" locked="0" layoutInCell="1" allowOverlap="1" wp14:anchorId="6B45BF23" wp14:editId="7F5D3B25">
          <wp:simplePos x="0" y="0"/>
          <wp:positionH relativeFrom="margin">
            <wp:posOffset>843914</wp:posOffset>
          </wp:positionH>
          <wp:positionV relativeFrom="paragraph">
            <wp:posOffset>-486410</wp:posOffset>
          </wp:positionV>
          <wp:extent cx="4655329" cy="752475"/>
          <wp:effectExtent l="0" t="0" r="0" b="0"/>
          <wp:wrapNone/>
          <wp:docPr id="341661713"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61713" name="Imagen 1" descr="Texto&#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3374" cy="753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7D93F6E1"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sdt>
      <w:sdtPr>
        <w:id w:val="-1999643176"/>
        <w:docPartObj>
          <w:docPartGallery w:val="Page Numbers (Bottom of Page)"/>
          <w:docPartUnique/>
        </w:docPartObj>
      </w:sdtPr>
      <w:sdtEndPr>
        <w:rPr>
          <w:rFonts w:ascii="Arial" w:hAnsi="Arial" w:cs="Arial"/>
          <w:sz w:val="16"/>
          <w:szCs w:val="16"/>
        </w:rPr>
      </w:sdtEndPr>
      <w:sdtContent>
        <w:r w:rsidR="008F0D64" w:rsidRPr="00B60236">
          <w:rPr>
            <w:rFonts w:ascii="Arial" w:hAnsi="Arial" w:cs="Arial"/>
            <w:sz w:val="16"/>
            <w:szCs w:val="16"/>
          </w:rPr>
          <w:fldChar w:fldCharType="begin"/>
        </w:r>
        <w:r w:rsidR="008F0D64" w:rsidRPr="00B60236">
          <w:rPr>
            <w:rFonts w:ascii="Arial" w:hAnsi="Arial" w:cs="Arial"/>
            <w:sz w:val="16"/>
            <w:szCs w:val="16"/>
          </w:rPr>
          <w:instrText>PAGE   \* MERGEFORMAT</w:instrText>
        </w:r>
        <w:r w:rsidR="008F0D64" w:rsidRPr="00B60236">
          <w:rPr>
            <w:rFonts w:ascii="Arial" w:hAnsi="Arial" w:cs="Arial"/>
            <w:sz w:val="16"/>
            <w:szCs w:val="16"/>
          </w:rPr>
          <w:fldChar w:fldCharType="separate"/>
        </w:r>
        <w:r w:rsidR="008F0D64" w:rsidRPr="00B60236">
          <w:rPr>
            <w:rFonts w:ascii="Arial" w:hAnsi="Arial" w:cs="Arial"/>
            <w:sz w:val="16"/>
            <w:szCs w:val="16"/>
          </w:rPr>
          <w:t>2</w:t>
        </w:r>
        <w:r w:rsidR="008F0D64" w:rsidRPr="00B60236">
          <w:rPr>
            <w:rFonts w:ascii="Arial" w:hAnsi="Arial" w:cs="Arial"/>
            <w:sz w:val="16"/>
            <w:szCs w:val="16"/>
          </w:rPr>
          <w:fldChar w:fldCharType="end"/>
        </w:r>
      </w:sdtContent>
    </w:sdt>
  </w:p>
  <w:p w14:paraId="5C56A361" w14:textId="01EA410B" w:rsidR="00D040E1" w:rsidRDefault="00D04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75C98" w14:textId="77777777" w:rsidR="0067616D" w:rsidRDefault="0067616D" w:rsidP="001E4FCE">
      <w:pPr>
        <w:spacing w:after="0" w:line="240" w:lineRule="auto"/>
      </w:pPr>
      <w:r>
        <w:separator/>
      </w:r>
    </w:p>
  </w:footnote>
  <w:footnote w:type="continuationSeparator" w:id="0">
    <w:p w14:paraId="44F9628C" w14:textId="77777777" w:rsidR="0067616D" w:rsidRDefault="0067616D"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1348FBE9"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71F4CA0C">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7C76D79"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r w:rsidR="001F5497">
      <w:rPr>
        <w:noProof/>
      </w:rPr>
      <mc:AlternateContent>
        <mc:Choice Requires="wps">
          <w:drawing>
            <wp:anchor distT="45720" distB="45720" distL="114300" distR="114300" simplePos="0" relativeHeight="251659264" behindDoc="0" locked="0" layoutInCell="1" allowOverlap="1" wp14:anchorId="1F130C33" wp14:editId="4E73B70C">
              <wp:simplePos x="0" y="0"/>
              <wp:positionH relativeFrom="column">
                <wp:posOffset>3891915</wp:posOffset>
              </wp:positionH>
              <wp:positionV relativeFrom="paragraph">
                <wp:posOffset>89535</wp:posOffset>
              </wp:positionV>
              <wp:extent cx="2025650" cy="34290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42900"/>
                      </a:xfrm>
                      <a:prstGeom prst="rect">
                        <a:avLst/>
                      </a:prstGeom>
                      <a:solidFill>
                        <a:srgbClr val="FFFFFF"/>
                      </a:solidFill>
                      <a:ln w="9525">
                        <a:solidFill>
                          <a:schemeClr val="bg1"/>
                        </a:solidFill>
                        <a:miter lim="800000"/>
                        <a:headEnd/>
                        <a:tailEnd/>
                      </a:ln>
                    </wps:spPr>
                    <wps:txb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F130C33" id="_x0000_t202" coordsize="21600,21600" o:spt="202" path="m,l,21600r21600,l21600,xe">
              <v:stroke joinstyle="miter"/>
              <v:path gradientshapeok="t" o:connecttype="rect"/>
            </v:shapetype>
            <v:shape id="Cuadro de texto 2" o:spid="_x0000_s1026" type="#_x0000_t202" style="position:absolute;margin-left:306.45pt;margin-top:7.05pt;width:159.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" strokecolor="white [3212]">
              <v:textbo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281B"/>
    <w:multiLevelType w:val="multilevel"/>
    <w:tmpl w:val="A324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1"/>
  </w:num>
  <w:num w:numId="2" w16cid:durableId="199560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51CF6"/>
    <w:rsid w:val="00055DE1"/>
    <w:rsid w:val="0006083C"/>
    <w:rsid w:val="0006627E"/>
    <w:rsid w:val="000906F9"/>
    <w:rsid w:val="00094780"/>
    <w:rsid w:val="000B3B9D"/>
    <w:rsid w:val="000C5C87"/>
    <w:rsid w:val="000D0614"/>
    <w:rsid w:val="000E073A"/>
    <w:rsid w:val="000E3899"/>
    <w:rsid w:val="000F250C"/>
    <w:rsid w:val="000F65C4"/>
    <w:rsid w:val="000F707E"/>
    <w:rsid w:val="00100AD9"/>
    <w:rsid w:val="001131AA"/>
    <w:rsid w:val="0011388D"/>
    <w:rsid w:val="00123686"/>
    <w:rsid w:val="0014220F"/>
    <w:rsid w:val="00154307"/>
    <w:rsid w:val="00173B57"/>
    <w:rsid w:val="00176767"/>
    <w:rsid w:val="0018584B"/>
    <w:rsid w:val="00192CA4"/>
    <w:rsid w:val="00194459"/>
    <w:rsid w:val="001B0B6B"/>
    <w:rsid w:val="001B4BD2"/>
    <w:rsid w:val="001C0D47"/>
    <w:rsid w:val="001C1F7B"/>
    <w:rsid w:val="001D4F30"/>
    <w:rsid w:val="001D6CB9"/>
    <w:rsid w:val="001E3C28"/>
    <w:rsid w:val="001E4FCE"/>
    <w:rsid w:val="001F5497"/>
    <w:rsid w:val="00203DC2"/>
    <w:rsid w:val="0022521D"/>
    <w:rsid w:val="0023288D"/>
    <w:rsid w:val="002411CB"/>
    <w:rsid w:val="0024353B"/>
    <w:rsid w:val="00250E19"/>
    <w:rsid w:val="002A0ACB"/>
    <w:rsid w:val="002C1960"/>
    <w:rsid w:val="002C4A91"/>
    <w:rsid w:val="002E7E02"/>
    <w:rsid w:val="002F01A1"/>
    <w:rsid w:val="002F0F6B"/>
    <w:rsid w:val="00310988"/>
    <w:rsid w:val="00316A3E"/>
    <w:rsid w:val="00326AC6"/>
    <w:rsid w:val="0033315A"/>
    <w:rsid w:val="00341D5F"/>
    <w:rsid w:val="00344609"/>
    <w:rsid w:val="003525F4"/>
    <w:rsid w:val="003528DE"/>
    <w:rsid w:val="0037150F"/>
    <w:rsid w:val="00386F0D"/>
    <w:rsid w:val="0039494A"/>
    <w:rsid w:val="003C2503"/>
    <w:rsid w:val="003C2C20"/>
    <w:rsid w:val="003E0060"/>
    <w:rsid w:val="003F55FE"/>
    <w:rsid w:val="00404FFD"/>
    <w:rsid w:val="00411D3A"/>
    <w:rsid w:val="004257C1"/>
    <w:rsid w:val="0043439F"/>
    <w:rsid w:val="0044221B"/>
    <w:rsid w:val="00443D11"/>
    <w:rsid w:val="00454D65"/>
    <w:rsid w:val="00472C15"/>
    <w:rsid w:val="00481FEA"/>
    <w:rsid w:val="004A3FF6"/>
    <w:rsid w:val="004B01BC"/>
    <w:rsid w:val="004C1641"/>
    <w:rsid w:val="004C36C6"/>
    <w:rsid w:val="00511B79"/>
    <w:rsid w:val="00520991"/>
    <w:rsid w:val="005258AF"/>
    <w:rsid w:val="0053685F"/>
    <w:rsid w:val="005469D1"/>
    <w:rsid w:val="00552C45"/>
    <w:rsid w:val="00563FE6"/>
    <w:rsid w:val="005C4B64"/>
    <w:rsid w:val="005D12FA"/>
    <w:rsid w:val="005D7DA8"/>
    <w:rsid w:val="005E591D"/>
    <w:rsid w:val="005F6FD3"/>
    <w:rsid w:val="00600371"/>
    <w:rsid w:val="00601423"/>
    <w:rsid w:val="0060231E"/>
    <w:rsid w:val="00626B92"/>
    <w:rsid w:val="0063222C"/>
    <w:rsid w:val="0067003F"/>
    <w:rsid w:val="0067055F"/>
    <w:rsid w:val="00672CE4"/>
    <w:rsid w:val="0067616D"/>
    <w:rsid w:val="006B0C99"/>
    <w:rsid w:val="006B60BB"/>
    <w:rsid w:val="006B6F27"/>
    <w:rsid w:val="006B7AA4"/>
    <w:rsid w:val="006B7C67"/>
    <w:rsid w:val="006C45A5"/>
    <w:rsid w:val="006D2837"/>
    <w:rsid w:val="006D7FCF"/>
    <w:rsid w:val="006E4AC3"/>
    <w:rsid w:val="006F2C0D"/>
    <w:rsid w:val="006F5C04"/>
    <w:rsid w:val="006F78C1"/>
    <w:rsid w:val="00707485"/>
    <w:rsid w:val="00711162"/>
    <w:rsid w:val="00721936"/>
    <w:rsid w:val="00721F1D"/>
    <w:rsid w:val="0072464B"/>
    <w:rsid w:val="0074243A"/>
    <w:rsid w:val="00755CA7"/>
    <w:rsid w:val="00772CD7"/>
    <w:rsid w:val="0077416A"/>
    <w:rsid w:val="00775DD9"/>
    <w:rsid w:val="007932BB"/>
    <w:rsid w:val="007E5AA5"/>
    <w:rsid w:val="00817B75"/>
    <w:rsid w:val="00856A41"/>
    <w:rsid w:val="0089131B"/>
    <w:rsid w:val="008D088B"/>
    <w:rsid w:val="008D111A"/>
    <w:rsid w:val="008F0D64"/>
    <w:rsid w:val="008F14CC"/>
    <w:rsid w:val="0092609F"/>
    <w:rsid w:val="0092658F"/>
    <w:rsid w:val="00933E39"/>
    <w:rsid w:val="00973980"/>
    <w:rsid w:val="00990789"/>
    <w:rsid w:val="009A0086"/>
    <w:rsid w:val="009C0693"/>
    <w:rsid w:val="009C2A00"/>
    <w:rsid w:val="009C312F"/>
    <w:rsid w:val="009C5BD4"/>
    <w:rsid w:val="009D2A85"/>
    <w:rsid w:val="009F4BCA"/>
    <w:rsid w:val="009F4F94"/>
    <w:rsid w:val="00A04570"/>
    <w:rsid w:val="00A15AA1"/>
    <w:rsid w:val="00A42AA6"/>
    <w:rsid w:val="00A47FBD"/>
    <w:rsid w:val="00A525A2"/>
    <w:rsid w:val="00A53A9E"/>
    <w:rsid w:val="00A57034"/>
    <w:rsid w:val="00A672E2"/>
    <w:rsid w:val="00A7618F"/>
    <w:rsid w:val="00A847B9"/>
    <w:rsid w:val="00A87689"/>
    <w:rsid w:val="00AA3CA4"/>
    <w:rsid w:val="00AA7822"/>
    <w:rsid w:val="00AB0936"/>
    <w:rsid w:val="00AB469A"/>
    <w:rsid w:val="00AD04EB"/>
    <w:rsid w:val="00AD4740"/>
    <w:rsid w:val="00AF27E3"/>
    <w:rsid w:val="00AF454A"/>
    <w:rsid w:val="00B015C4"/>
    <w:rsid w:val="00B23383"/>
    <w:rsid w:val="00B3686F"/>
    <w:rsid w:val="00B60236"/>
    <w:rsid w:val="00B6024C"/>
    <w:rsid w:val="00BA5BED"/>
    <w:rsid w:val="00BB0882"/>
    <w:rsid w:val="00BE342D"/>
    <w:rsid w:val="00C275A0"/>
    <w:rsid w:val="00C7234B"/>
    <w:rsid w:val="00C74D7B"/>
    <w:rsid w:val="00CB55C7"/>
    <w:rsid w:val="00CB6EB2"/>
    <w:rsid w:val="00CC1975"/>
    <w:rsid w:val="00CD28B8"/>
    <w:rsid w:val="00D040E1"/>
    <w:rsid w:val="00D2183B"/>
    <w:rsid w:val="00D21FA8"/>
    <w:rsid w:val="00D235A8"/>
    <w:rsid w:val="00D7751F"/>
    <w:rsid w:val="00D947DE"/>
    <w:rsid w:val="00DA0828"/>
    <w:rsid w:val="00DA0E19"/>
    <w:rsid w:val="00DB2B03"/>
    <w:rsid w:val="00DB578B"/>
    <w:rsid w:val="00DC0607"/>
    <w:rsid w:val="00E01D17"/>
    <w:rsid w:val="00E101FD"/>
    <w:rsid w:val="00E25BEE"/>
    <w:rsid w:val="00E32BE0"/>
    <w:rsid w:val="00E34814"/>
    <w:rsid w:val="00E416E6"/>
    <w:rsid w:val="00E43023"/>
    <w:rsid w:val="00E43E9F"/>
    <w:rsid w:val="00E47E3C"/>
    <w:rsid w:val="00E53698"/>
    <w:rsid w:val="00E577E0"/>
    <w:rsid w:val="00E6220D"/>
    <w:rsid w:val="00E95E9D"/>
    <w:rsid w:val="00EA1ECF"/>
    <w:rsid w:val="00EA3431"/>
    <w:rsid w:val="00EC4734"/>
    <w:rsid w:val="00EC616C"/>
    <w:rsid w:val="00EF15B1"/>
    <w:rsid w:val="00F2637C"/>
    <w:rsid w:val="00F44872"/>
    <w:rsid w:val="00F45A61"/>
    <w:rsid w:val="00F46C4B"/>
    <w:rsid w:val="00F62DB3"/>
    <w:rsid w:val="00F677A2"/>
    <w:rsid w:val="00F82495"/>
    <w:rsid w:val="00F84C7B"/>
    <w:rsid w:val="00FA1CFE"/>
    <w:rsid w:val="00FA42F4"/>
    <w:rsid w:val="00FA4564"/>
    <w:rsid w:val="00FA716A"/>
    <w:rsid w:val="00FC00F3"/>
    <w:rsid w:val="00FC7D71"/>
    <w:rsid w:val="00FD18E1"/>
    <w:rsid w:val="00FF4972"/>
    <w:rsid w:val="00FF4994"/>
    <w:rsid w:val="00FF63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styleId="Revisin">
    <w:name w:val="Revision"/>
    <w:hidden/>
    <w:uiPriority w:val="99"/>
    <w:semiHidden/>
    <w:rsid w:val="00721F1D"/>
    <w:pPr>
      <w:spacing w:after="0" w:line="240" w:lineRule="auto"/>
    </w:pPr>
  </w:style>
  <w:style w:type="character" w:styleId="Refdecomentario">
    <w:name w:val="annotation reference"/>
    <w:basedOn w:val="Fuentedeprrafopredeter"/>
    <w:uiPriority w:val="99"/>
    <w:semiHidden/>
    <w:unhideWhenUsed/>
    <w:rsid w:val="00EC616C"/>
    <w:rPr>
      <w:sz w:val="16"/>
      <w:szCs w:val="16"/>
    </w:rPr>
  </w:style>
  <w:style w:type="paragraph" w:styleId="Textocomentario">
    <w:name w:val="annotation text"/>
    <w:basedOn w:val="Normal"/>
    <w:link w:val="TextocomentarioCar"/>
    <w:uiPriority w:val="99"/>
    <w:unhideWhenUsed/>
    <w:rsid w:val="00EC616C"/>
    <w:pPr>
      <w:spacing w:line="240" w:lineRule="auto"/>
    </w:pPr>
    <w:rPr>
      <w:sz w:val="20"/>
      <w:szCs w:val="20"/>
    </w:rPr>
  </w:style>
  <w:style w:type="character" w:customStyle="1" w:styleId="TextocomentarioCar">
    <w:name w:val="Texto comentario Car"/>
    <w:basedOn w:val="Fuentedeprrafopredeter"/>
    <w:link w:val="Textocomentario"/>
    <w:uiPriority w:val="99"/>
    <w:rsid w:val="00EC616C"/>
    <w:rPr>
      <w:sz w:val="20"/>
      <w:szCs w:val="20"/>
    </w:rPr>
  </w:style>
  <w:style w:type="paragraph" w:styleId="Asuntodelcomentario">
    <w:name w:val="annotation subject"/>
    <w:basedOn w:val="Textocomentario"/>
    <w:next w:val="Textocomentario"/>
    <w:link w:val="AsuntodelcomentarioCar"/>
    <w:uiPriority w:val="99"/>
    <w:semiHidden/>
    <w:unhideWhenUsed/>
    <w:rsid w:val="00EC616C"/>
    <w:rPr>
      <w:b/>
      <w:bCs/>
    </w:rPr>
  </w:style>
  <w:style w:type="character" w:customStyle="1" w:styleId="AsuntodelcomentarioCar">
    <w:name w:val="Asunto del comentario Car"/>
    <w:basedOn w:val="TextocomentarioCar"/>
    <w:link w:val="Asuntodelcomentario"/>
    <w:uiPriority w:val="99"/>
    <w:semiHidden/>
    <w:rsid w:val="00EC616C"/>
    <w:rPr>
      <w:b/>
      <w:bCs/>
      <w:sz w:val="20"/>
      <w:szCs w:val="20"/>
    </w:rPr>
  </w:style>
  <w:style w:type="paragraph" w:styleId="NormalWeb">
    <w:name w:val="Normal (Web)"/>
    <w:basedOn w:val="Normal"/>
    <w:uiPriority w:val="99"/>
    <w:semiHidden/>
    <w:unhideWhenUsed/>
    <w:rsid w:val="001B0B6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B0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9547">
      <w:bodyDiv w:val="1"/>
      <w:marLeft w:val="0"/>
      <w:marRight w:val="0"/>
      <w:marTop w:val="0"/>
      <w:marBottom w:val="0"/>
      <w:divBdr>
        <w:top w:val="none" w:sz="0" w:space="0" w:color="auto"/>
        <w:left w:val="none" w:sz="0" w:space="0" w:color="auto"/>
        <w:bottom w:val="none" w:sz="0" w:space="0" w:color="auto"/>
        <w:right w:val="none" w:sz="0" w:space="0" w:color="auto"/>
      </w:divBdr>
      <w:divsChild>
        <w:div w:id="1261908750">
          <w:marLeft w:val="0"/>
          <w:marRight w:val="0"/>
          <w:marTop w:val="0"/>
          <w:marBottom w:val="0"/>
          <w:divBdr>
            <w:top w:val="none" w:sz="0" w:space="0" w:color="auto"/>
            <w:left w:val="none" w:sz="0" w:space="0" w:color="auto"/>
            <w:bottom w:val="none" w:sz="0" w:space="0" w:color="auto"/>
            <w:right w:val="none" w:sz="0" w:space="0" w:color="auto"/>
          </w:divBdr>
        </w:div>
        <w:div w:id="611861858">
          <w:marLeft w:val="0"/>
          <w:marRight w:val="0"/>
          <w:marTop w:val="0"/>
          <w:marBottom w:val="0"/>
          <w:divBdr>
            <w:top w:val="none" w:sz="0" w:space="0" w:color="auto"/>
            <w:left w:val="none" w:sz="0" w:space="0" w:color="auto"/>
            <w:bottom w:val="none" w:sz="0" w:space="0" w:color="auto"/>
            <w:right w:val="none" w:sz="0" w:space="0" w:color="auto"/>
          </w:divBdr>
        </w:div>
        <w:div w:id="1850175927">
          <w:marLeft w:val="0"/>
          <w:marRight w:val="0"/>
          <w:marTop w:val="0"/>
          <w:marBottom w:val="0"/>
          <w:divBdr>
            <w:top w:val="none" w:sz="0" w:space="0" w:color="auto"/>
            <w:left w:val="none" w:sz="0" w:space="0" w:color="auto"/>
            <w:bottom w:val="none" w:sz="0" w:space="0" w:color="auto"/>
            <w:right w:val="none" w:sz="0" w:space="0" w:color="auto"/>
          </w:divBdr>
        </w:div>
      </w:divsChild>
    </w:div>
    <w:div w:id="758452193">
      <w:bodyDiv w:val="1"/>
      <w:marLeft w:val="0"/>
      <w:marRight w:val="0"/>
      <w:marTop w:val="0"/>
      <w:marBottom w:val="0"/>
      <w:divBdr>
        <w:top w:val="none" w:sz="0" w:space="0" w:color="auto"/>
        <w:left w:val="none" w:sz="0" w:space="0" w:color="auto"/>
        <w:bottom w:val="none" w:sz="0" w:space="0" w:color="auto"/>
        <w:right w:val="none" w:sz="0" w:space="0" w:color="auto"/>
      </w:divBdr>
    </w:div>
    <w:div w:id="858467133">
      <w:bodyDiv w:val="1"/>
      <w:marLeft w:val="0"/>
      <w:marRight w:val="0"/>
      <w:marTop w:val="0"/>
      <w:marBottom w:val="0"/>
      <w:divBdr>
        <w:top w:val="none" w:sz="0" w:space="0" w:color="auto"/>
        <w:left w:val="none" w:sz="0" w:space="0" w:color="auto"/>
        <w:bottom w:val="none" w:sz="0" w:space="0" w:color="auto"/>
        <w:right w:val="none" w:sz="0" w:space="0" w:color="auto"/>
      </w:divBdr>
      <w:divsChild>
        <w:div w:id="1833445489">
          <w:marLeft w:val="0"/>
          <w:marRight w:val="0"/>
          <w:marTop w:val="0"/>
          <w:marBottom w:val="0"/>
          <w:divBdr>
            <w:top w:val="none" w:sz="0" w:space="0" w:color="auto"/>
            <w:left w:val="none" w:sz="0" w:space="0" w:color="auto"/>
            <w:bottom w:val="none" w:sz="0" w:space="0" w:color="auto"/>
            <w:right w:val="none" w:sz="0" w:space="0" w:color="auto"/>
          </w:divBdr>
        </w:div>
        <w:div w:id="338626848">
          <w:marLeft w:val="0"/>
          <w:marRight w:val="0"/>
          <w:marTop w:val="0"/>
          <w:marBottom w:val="0"/>
          <w:divBdr>
            <w:top w:val="none" w:sz="0" w:space="0" w:color="auto"/>
            <w:left w:val="none" w:sz="0" w:space="0" w:color="auto"/>
            <w:bottom w:val="none" w:sz="0" w:space="0" w:color="auto"/>
            <w:right w:val="none" w:sz="0" w:space="0" w:color="auto"/>
          </w:divBdr>
        </w:div>
        <w:div w:id="419106836">
          <w:marLeft w:val="0"/>
          <w:marRight w:val="0"/>
          <w:marTop w:val="0"/>
          <w:marBottom w:val="0"/>
          <w:divBdr>
            <w:top w:val="none" w:sz="0" w:space="0" w:color="auto"/>
            <w:left w:val="none" w:sz="0" w:space="0" w:color="auto"/>
            <w:bottom w:val="none" w:sz="0" w:space="0" w:color="auto"/>
            <w:right w:val="none" w:sz="0" w:space="0" w:color="auto"/>
          </w:divBdr>
        </w:div>
        <w:div w:id="1650939282">
          <w:marLeft w:val="0"/>
          <w:marRight w:val="0"/>
          <w:marTop w:val="0"/>
          <w:marBottom w:val="0"/>
          <w:divBdr>
            <w:top w:val="none" w:sz="0" w:space="0" w:color="auto"/>
            <w:left w:val="none" w:sz="0" w:space="0" w:color="auto"/>
            <w:bottom w:val="none" w:sz="0" w:space="0" w:color="auto"/>
            <w:right w:val="none" w:sz="0" w:space="0" w:color="auto"/>
          </w:divBdr>
        </w:div>
        <w:div w:id="1574776846">
          <w:marLeft w:val="0"/>
          <w:marRight w:val="0"/>
          <w:marTop w:val="0"/>
          <w:marBottom w:val="0"/>
          <w:divBdr>
            <w:top w:val="none" w:sz="0" w:space="0" w:color="auto"/>
            <w:left w:val="none" w:sz="0" w:space="0" w:color="auto"/>
            <w:bottom w:val="none" w:sz="0" w:space="0" w:color="auto"/>
            <w:right w:val="none" w:sz="0" w:space="0" w:color="auto"/>
          </w:divBdr>
        </w:div>
        <w:div w:id="805009297">
          <w:marLeft w:val="0"/>
          <w:marRight w:val="0"/>
          <w:marTop w:val="0"/>
          <w:marBottom w:val="0"/>
          <w:divBdr>
            <w:top w:val="none" w:sz="0" w:space="0" w:color="auto"/>
            <w:left w:val="none" w:sz="0" w:space="0" w:color="auto"/>
            <w:bottom w:val="none" w:sz="0" w:space="0" w:color="auto"/>
            <w:right w:val="none" w:sz="0" w:space="0" w:color="auto"/>
          </w:divBdr>
        </w:div>
        <w:div w:id="699208951">
          <w:marLeft w:val="0"/>
          <w:marRight w:val="0"/>
          <w:marTop w:val="0"/>
          <w:marBottom w:val="0"/>
          <w:divBdr>
            <w:top w:val="none" w:sz="0" w:space="0" w:color="auto"/>
            <w:left w:val="none" w:sz="0" w:space="0" w:color="auto"/>
            <w:bottom w:val="none" w:sz="0" w:space="0" w:color="auto"/>
            <w:right w:val="none" w:sz="0" w:space="0" w:color="auto"/>
          </w:divBdr>
        </w:div>
        <w:div w:id="1579048500">
          <w:marLeft w:val="0"/>
          <w:marRight w:val="0"/>
          <w:marTop w:val="0"/>
          <w:marBottom w:val="0"/>
          <w:divBdr>
            <w:top w:val="none" w:sz="0" w:space="0" w:color="auto"/>
            <w:left w:val="none" w:sz="0" w:space="0" w:color="auto"/>
            <w:bottom w:val="none" w:sz="0" w:space="0" w:color="auto"/>
            <w:right w:val="none" w:sz="0" w:space="0" w:color="auto"/>
          </w:divBdr>
        </w:div>
        <w:div w:id="338776087">
          <w:marLeft w:val="0"/>
          <w:marRight w:val="0"/>
          <w:marTop w:val="0"/>
          <w:marBottom w:val="0"/>
          <w:divBdr>
            <w:top w:val="none" w:sz="0" w:space="0" w:color="auto"/>
            <w:left w:val="none" w:sz="0" w:space="0" w:color="auto"/>
            <w:bottom w:val="none" w:sz="0" w:space="0" w:color="auto"/>
            <w:right w:val="none" w:sz="0" w:space="0" w:color="auto"/>
          </w:divBdr>
        </w:div>
        <w:div w:id="525679698">
          <w:marLeft w:val="0"/>
          <w:marRight w:val="0"/>
          <w:marTop w:val="0"/>
          <w:marBottom w:val="0"/>
          <w:divBdr>
            <w:top w:val="none" w:sz="0" w:space="0" w:color="auto"/>
            <w:left w:val="none" w:sz="0" w:space="0" w:color="auto"/>
            <w:bottom w:val="none" w:sz="0" w:space="0" w:color="auto"/>
            <w:right w:val="none" w:sz="0" w:space="0" w:color="auto"/>
          </w:divBdr>
        </w:div>
        <w:div w:id="703482809">
          <w:marLeft w:val="0"/>
          <w:marRight w:val="0"/>
          <w:marTop w:val="0"/>
          <w:marBottom w:val="0"/>
          <w:divBdr>
            <w:top w:val="none" w:sz="0" w:space="0" w:color="auto"/>
            <w:left w:val="none" w:sz="0" w:space="0" w:color="auto"/>
            <w:bottom w:val="none" w:sz="0" w:space="0" w:color="auto"/>
            <w:right w:val="none" w:sz="0" w:space="0" w:color="auto"/>
          </w:divBdr>
        </w:div>
        <w:div w:id="181097032">
          <w:marLeft w:val="0"/>
          <w:marRight w:val="0"/>
          <w:marTop w:val="0"/>
          <w:marBottom w:val="0"/>
          <w:divBdr>
            <w:top w:val="none" w:sz="0" w:space="0" w:color="auto"/>
            <w:left w:val="none" w:sz="0" w:space="0" w:color="auto"/>
            <w:bottom w:val="none" w:sz="0" w:space="0" w:color="auto"/>
            <w:right w:val="none" w:sz="0" w:space="0" w:color="auto"/>
          </w:divBdr>
        </w:div>
      </w:divsChild>
    </w:div>
    <w:div w:id="1092314996">
      <w:bodyDiv w:val="1"/>
      <w:marLeft w:val="0"/>
      <w:marRight w:val="0"/>
      <w:marTop w:val="0"/>
      <w:marBottom w:val="0"/>
      <w:divBdr>
        <w:top w:val="none" w:sz="0" w:space="0" w:color="auto"/>
        <w:left w:val="none" w:sz="0" w:space="0" w:color="auto"/>
        <w:bottom w:val="none" w:sz="0" w:space="0" w:color="auto"/>
        <w:right w:val="none" w:sz="0" w:space="0" w:color="auto"/>
      </w:divBdr>
    </w:div>
    <w:div w:id="1213614716">
      <w:bodyDiv w:val="1"/>
      <w:marLeft w:val="0"/>
      <w:marRight w:val="0"/>
      <w:marTop w:val="0"/>
      <w:marBottom w:val="0"/>
      <w:divBdr>
        <w:top w:val="none" w:sz="0" w:space="0" w:color="auto"/>
        <w:left w:val="none" w:sz="0" w:space="0" w:color="auto"/>
        <w:bottom w:val="none" w:sz="0" w:space="0" w:color="auto"/>
        <w:right w:val="none" w:sz="0" w:space="0" w:color="auto"/>
      </w:divBdr>
    </w:div>
    <w:div w:id="1355232028">
      <w:bodyDiv w:val="1"/>
      <w:marLeft w:val="0"/>
      <w:marRight w:val="0"/>
      <w:marTop w:val="0"/>
      <w:marBottom w:val="0"/>
      <w:divBdr>
        <w:top w:val="none" w:sz="0" w:space="0" w:color="auto"/>
        <w:left w:val="none" w:sz="0" w:space="0" w:color="auto"/>
        <w:bottom w:val="none" w:sz="0" w:space="0" w:color="auto"/>
        <w:right w:val="none" w:sz="0" w:space="0" w:color="auto"/>
      </w:divBdr>
    </w:div>
    <w:div w:id="1497764363">
      <w:bodyDiv w:val="1"/>
      <w:marLeft w:val="0"/>
      <w:marRight w:val="0"/>
      <w:marTop w:val="0"/>
      <w:marBottom w:val="0"/>
      <w:divBdr>
        <w:top w:val="none" w:sz="0" w:space="0" w:color="auto"/>
        <w:left w:val="none" w:sz="0" w:space="0" w:color="auto"/>
        <w:bottom w:val="none" w:sz="0" w:space="0" w:color="auto"/>
        <w:right w:val="none" w:sz="0" w:space="0" w:color="auto"/>
      </w:divBdr>
    </w:div>
    <w:div w:id="165499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ensa@caixabank.com" TargetMode="External"/><Relationship Id="rId1" Type="http://schemas.openxmlformats.org/officeDocument/2006/relationships/hyperlink" Target="mailto:prensa@caixaban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57C241B2888C1429912E1B3DFE6522A" ma:contentTypeVersion="18" ma:contentTypeDescription="Crear nuevo documento." ma:contentTypeScope="" ma:versionID="ceafdeef8621c7f473ab5a8d88aefb10">
  <xsd:schema xmlns:xsd="http://www.w3.org/2001/XMLSchema" xmlns:xs="http://www.w3.org/2001/XMLSchema" xmlns:p="http://schemas.microsoft.com/office/2006/metadata/properties" xmlns:ns2="d3dc9a91-9560-43e5-bb84-ad4ea2fa6f92" xmlns:ns3="a75d7df0-012d-4dfb-a130-262f4672c749" targetNamespace="http://schemas.microsoft.com/office/2006/metadata/properties" ma:root="true" ma:fieldsID="4297a553582e2278562998a699d537e1" ns2:_="" ns3:_="">
    <xsd:import namespace="d3dc9a91-9560-43e5-bb84-ad4ea2fa6f92"/>
    <xsd:import namespace="a75d7df0-012d-4dfb-a130-262f4672c7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9a91-9560-43e5-bb84-ad4ea2fa6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d88258-876d-47aa-8492-218c1c3008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d7df0-012d-4dfb-a130-262f4672c74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30a36e40-84f9-4b52-94d0-8147be0337cf}" ma:internalName="TaxCatchAll" ma:showField="CatchAllData" ma:web="a75d7df0-012d-4dfb-a130-262f4672c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c9a91-9560-43e5-bb84-ad4ea2fa6f92">
      <Terms xmlns="http://schemas.microsoft.com/office/infopath/2007/PartnerControls"/>
    </lcf76f155ced4ddcb4097134ff3c332f>
    <TaxCatchAll xmlns="a75d7df0-012d-4dfb-a130-262f4672c7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C4CE-CE50-4855-A986-88B19A48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9a91-9560-43e5-bb84-ad4ea2fa6f92"/>
    <ds:schemaRef ds:uri="a75d7df0-012d-4dfb-a130-262f4672c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E5A2C-956A-43F0-BE18-84A15FE0F2A3}">
  <ds:schemaRefs>
    <ds:schemaRef ds:uri="http://schemas.microsoft.com/sharepoint/v3/contenttype/forms"/>
  </ds:schemaRefs>
</ds:datastoreItem>
</file>

<file path=customXml/itemProps3.xml><?xml version="1.0" encoding="utf-8"?>
<ds:datastoreItem xmlns:ds="http://schemas.openxmlformats.org/officeDocument/2006/customXml" ds:itemID="{ABA1DFE4-3013-46FE-A90D-BEC479FBF66D}">
  <ds:schemaRefs>
    <ds:schemaRef ds:uri="http://schemas.microsoft.com/office/2006/metadata/properties"/>
    <ds:schemaRef ds:uri="http://schemas.microsoft.com/office/infopath/2007/PartnerControls"/>
    <ds:schemaRef ds:uri="d3dc9a91-9560-43e5-bb84-ad4ea2fa6f92"/>
    <ds:schemaRef ds:uri="a75d7df0-012d-4dfb-a130-262f4672c749"/>
  </ds:schemaRefs>
</ds:datastoreItem>
</file>

<file path=customXml/itemProps4.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1368</Words>
  <Characters>7528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MARIA ROCIO FERNANDEZ ESCUDERO</cp:lastModifiedBy>
  <cp:revision>3</cp:revision>
  <dcterms:created xsi:type="dcterms:W3CDTF">2025-03-28T11:06:00Z</dcterms:created>
  <dcterms:modified xsi:type="dcterms:W3CDTF">2025-03-30T09:06:00Z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y fmtid="{D5CDD505-2E9C-101B-9397-08002B2CF9AE}" pid="9" name="MSIP_Label_5d86bc70-2a05-490c-b199-8f0f8e614d89_Name">
    <vt:lpwstr>5d86bc70-2a05-490c-b199-8f0f8e614d89</vt:lpwstr>
  </property>
  <property fmtid="{D5CDD505-2E9C-101B-9397-08002B2CF9AE}" pid="10" name="MediaServiceImageTags">
    <vt:lpwstr/>
  </property>
  <property fmtid="{D5CDD505-2E9C-101B-9397-08002B2CF9AE}" pid="11" name="ContentTypeId">
    <vt:lpwstr>0x010100557C241B2888C1429912E1B3DFE6522A</vt:lpwstr>
  </property>
  <property fmtid="{D5CDD505-2E9C-101B-9397-08002B2CF9AE}" pid="12" name="_NewReviewCycle">
    <vt:lpwstr/>
  </property>
  <property fmtid="{D5CDD505-2E9C-101B-9397-08002B2CF9AE}" pid="13" name="MSIP_Label_5d86bc70-2a05-490c-b199-8f0f8e614d89_ContentBits">
    <vt:lpwstr>0</vt:lpwstr>
  </property>
  <property fmtid="{D5CDD505-2E9C-101B-9397-08002B2CF9AE}" pid="14" name="MSIP_Label_5d86bc70-2a05-490c-b199-8f0f8e614d89_ActionId">
    <vt:lpwstr>2c2d3763-4cdf-43da-8acf-a90ca3d6651a</vt:lpwstr>
  </property>
  <property fmtid="{D5CDD505-2E9C-101B-9397-08002B2CF9AE}" pid="15" name="MSIP_Label_5d86bc70-2a05-490c-b199-8f0f8e614d89_SiteId">
    <vt:lpwstr>5df31d35-3ba9-481e-a3c8-ff9be3ee783b</vt:lpwstr>
  </property>
  <property fmtid="{D5CDD505-2E9C-101B-9397-08002B2CF9AE}" pid="16" name="MSIP_Label_5d86bc70-2a05-490c-b199-8f0f8e614d89_Enabled">
    <vt:lpwstr>true</vt:lpwstr>
  </property>
  <property fmtid="{D5CDD505-2E9C-101B-9397-08002B2CF9AE}" pid="17" name="MSIP_Label_5d86bc70-2a05-490c-b199-8f0f8e614d89_SetDate">
    <vt:lpwstr>2023-05-09T10:04:26Z</vt:lpwstr>
  </property>
  <property fmtid="{D5CDD505-2E9C-101B-9397-08002B2CF9AE}" pid="18" name="MSIP_Label_5d86bc70-2a05-490c-b199-8f0f8e614d89_Method">
    <vt:lpwstr>Standard</vt:lpwstr>
  </property>
</Properties>
</file>