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4DED" w14:textId="75423DB7" w:rsidR="009C6236" w:rsidRPr="004A6C7D" w:rsidRDefault="004A6C7D" w:rsidP="004A6C7D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</w:pPr>
      <w:r w:rsidRPr="004A6C7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CaixaBank concede más de </w:t>
      </w:r>
      <w:r w:rsidR="008B62A8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106</w:t>
      </w:r>
      <w:r w:rsidRPr="004A6C7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millones de euros de financiación a clientes particulares de </w:t>
      </w:r>
      <w:r w:rsidR="008B62A8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Extremadura</w:t>
      </w:r>
      <w:r w:rsidRPr="004A6C7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en el primer semestre de 2024</w:t>
      </w:r>
    </w:p>
    <w:p w14:paraId="5CA7307D" w14:textId="77777777" w:rsidR="00C236B7" w:rsidRDefault="00C236B7" w:rsidP="00C236B7">
      <w:pPr>
        <w:ind w:left="-426"/>
        <w:jc w:val="both"/>
        <w:rPr>
          <w:rFonts w:ascii="Arial" w:hAnsi="Arial" w:cs="Arial"/>
          <w:b/>
          <w:i/>
          <w:iCs/>
          <w:color w:val="000000"/>
          <w:lang w:val="ca-ES"/>
        </w:rPr>
      </w:pPr>
    </w:p>
    <w:p w14:paraId="38415EF4" w14:textId="77777777" w:rsidR="009C6236" w:rsidRPr="00F56BD6" w:rsidRDefault="009C6236" w:rsidP="009C6236">
      <w:pPr>
        <w:spacing w:line="276" w:lineRule="auto"/>
        <w:jc w:val="both"/>
        <w:rPr>
          <w:rFonts w:ascii="Arial" w:hAnsi="Arial" w:cs="Arial"/>
          <w:b/>
          <w:i/>
          <w:iCs/>
          <w:color w:val="000000"/>
          <w:lang w:val="ca-ES"/>
        </w:rPr>
      </w:pPr>
    </w:p>
    <w:p w14:paraId="3EE49906" w14:textId="70753BF1" w:rsidR="009C6236" w:rsidRPr="004A6C7D" w:rsidRDefault="004A6C7D" w:rsidP="004A6C7D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lang w:val="es-ES"/>
        </w:rPr>
      </w:pPr>
      <w:r w:rsidRPr="004A6C7D">
        <w:rPr>
          <w:rFonts w:ascii="Arial" w:hAnsi="Arial" w:cs="Arial"/>
          <w:b/>
          <w:i/>
          <w:iCs/>
          <w:lang w:val="es-ES"/>
        </w:rPr>
        <w:t xml:space="preserve">La entidad financiera ha concedido nuevos créditos por valor de </w:t>
      </w:r>
      <w:r w:rsidR="00547EB3">
        <w:rPr>
          <w:rFonts w:ascii="Arial" w:hAnsi="Arial" w:cs="Arial"/>
          <w:b/>
          <w:i/>
          <w:iCs/>
          <w:lang w:val="es-ES"/>
        </w:rPr>
        <w:t>19</w:t>
      </w:r>
      <w:r w:rsidRPr="004A6C7D">
        <w:rPr>
          <w:rFonts w:ascii="Arial" w:hAnsi="Arial" w:cs="Arial"/>
          <w:b/>
          <w:i/>
          <w:iCs/>
          <w:lang w:val="es-ES"/>
        </w:rPr>
        <w:t xml:space="preserve"> millones de euros para facilitar la compra de vivienda y la adquisición de productos de consumo a clientes particulares d</w:t>
      </w:r>
      <w:r w:rsidR="00D04D8D">
        <w:rPr>
          <w:rFonts w:ascii="Arial" w:hAnsi="Arial" w:cs="Arial"/>
          <w:b/>
          <w:i/>
          <w:iCs/>
          <w:lang w:val="es-ES"/>
        </w:rPr>
        <w:t xml:space="preserve">e </w:t>
      </w:r>
      <w:r w:rsidR="00547EB3">
        <w:rPr>
          <w:rFonts w:ascii="Arial" w:hAnsi="Arial" w:cs="Arial"/>
          <w:b/>
          <w:i/>
          <w:iCs/>
          <w:lang w:val="es-ES"/>
        </w:rPr>
        <w:t>Extremadura</w:t>
      </w:r>
      <w:r w:rsidR="00D04D8D">
        <w:rPr>
          <w:rFonts w:ascii="Arial" w:hAnsi="Arial" w:cs="Arial"/>
          <w:b/>
          <w:i/>
          <w:iCs/>
          <w:lang w:val="es-ES"/>
        </w:rPr>
        <w:t>.</w:t>
      </w:r>
    </w:p>
    <w:p w14:paraId="62CF419C" w14:textId="77777777" w:rsidR="009C6236" w:rsidRPr="00F56BD6" w:rsidRDefault="009C6236" w:rsidP="009C6236">
      <w:pPr>
        <w:pStyle w:val="Prrafodelista"/>
        <w:rPr>
          <w:rFonts w:ascii="Arial" w:hAnsi="Arial" w:cs="Arial"/>
          <w:b/>
          <w:i/>
          <w:iCs/>
          <w:color w:val="000000"/>
          <w:lang w:val="ca-ES"/>
        </w:rPr>
      </w:pPr>
    </w:p>
    <w:p w14:paraId="4414F3FC" w14:textId="7935652E" w:rsidR="009C6236" w:rsidRPr="004A6C7D" w:rsidRDefault="004A6C7D" w:rsidP="004A6C7D">
      <w:pPr>
        <w:pStyle w:val="Prrafodelista"/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b/>
          <w:i/>
          <w:iCs/>
          <w:lang w:val="es-ES"/>
        </w:rPr>
      </w:pPr>
      <w:r>
        <w:rPr>
          <w:rFonts w:ascii="Arial" w:hAnsi="Arial" w:cs="Arial"/>
          <w:b/>
          <w:i/>
          <w:iCs/>
          <w:lang w:val="ca-ES"/>
        </w:rPr>
        <w:t>Los</w:t>
      </w:r>
      <w:r w:rsidRPr="004A6C7D">
        <w:rPr>
          <w:rFonts w:ascii="Arial" w:hAnsi="Arial" w:cs="Arial"/>
          <w:b/>
          <w:i/>
          <w:iCs/>
          <w:lang w:val="es-ES"/>
        </w:rPr>
        <w:t xml:space="preserve"> préstamos hipotecarios crecen un</w:t>
      </w:r>
      <w:r w:rsidR="00A97AF5">
        <w:rPr>
          <w:rFonts w:ascii="Arial" w:hAnsi="Arial" w:cs="Arial"/>
          <w:b/>
          <w:i/>
          <w:iCs/>
          <w:lang w:val="es-ES"/>
        </w:rPr>
        <w:t xml:space="preserve"> 42,2%,</w:t>
      </w:r>
      <w:r w:rsidRPr="004A6C7D">
        <w:rPr>
          <w:rFonts w:ascii="Arial" w:hAnsi="Arial" w:cs="Arial"/>
          <w:b/>
          <w:i/>
          <w:iCs/>
          <w:lang w:val="es-ES"/>
        </w:rPr>
        <w:t xml:space="preserve"> mientras que la contratación de créditos al consumo se incrementa en un </w:t>
      </w:r>
      <w:r w:rsidR="00A97AF5" w:rsidRPr="00A97AF5">
        <w:rPr>
          <w:rFonts w:ascii="Arial" w:hAnsi="Arial" w:cs="Arial"/>
          <w:b/>
          <w:i/>
          <w:iCs/>
          <w:lang w:val="es-ES"/>
        </w:rPr>
        <w:t>8,2</w:t>
      </w:r>
      <w:r w:rsidRPr="00A97AF5">
        <w:rPr>
          <w:rFonts w:ascii="Arial" w:hAnsi="Arial" w:cs="Arial"/>
          <w:b/>
          <w:i/>
          <w:iCs/>
          <w:lang w:val="es-ES"/>
        </w:rPr>
        <w:t>%</w:t>
      </w:r>
    </w:p>
    <w:p w14:paraId="72E0DD1D" w14:textId="77777777" w:rsidR="009C6236" w:rsidRPr="00F56BD6" w:rsidRDefault="009C6236" w:rsidP="009C6236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color w:val="000000"/>
          <w:lang w:val="ca-ES"/>
        </w:rPr>
      </w:pPr>
    </w:p>
    <w:p w14:paraId="378FA82F" w14:textId="514283EE" w:rsidR="009C6236" w:rsidRPr="00F56BD6" w:rsidRDefault="008B62A8" w:rsidP="009C623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t>Mérida</w:t>
      </w:r>
      <w:r w:rsidR="00DB4DCA">
        <w:rPr>
          <w:rFonts w:ascii="Arial" w:hAnsi="Arial" w:cs="Arial"/>
          <w:b/>
          <w:sz w:val="22"/>
          <w:szCs w:val="22"/>
          <w:lang w:val="ca-ES"/>
        </w:rPr>
        <w:t xml:space="preserve">, </w:t>
      </w:r>
      <w:r>
        <w:rPr>
          <w:rFonts w:ascii="Arial" w:hAnsi="Arial" w:cs="Arial"/>
          <w:b/>
          <w:sz w:val="22"/>
          <w:szCs w:val="22"/>
          <w:lang w:val="ca-ES"/>
        </w:rPr>
        <w:t>5</w:t>
      </w:r>
      <w:r w:rsidR="00DB4DCA">
        <w:rPr>
          <w:rFonts w:ascii="Arial" w:hAnsi="Arial" w:cs="Arial"/>
          <w:b/>
          <w:sz w:val="22"/>
          <w:szCs w:val="22"/>
          <w:lang w:val="ca-ES"/>
        </w:rPr>
        <w:t xml:space="preserve"> d</w:t>
      </w:r>
      <w:r w:rsidR="004A6C7D">
        <w:rPr>
          <w:rFonts w:ascii="Arial" w:hAnsi="Arial" w:cs="Arial"/>
          <w:b/>
          <w:sz w:val="22"/>
          <w:szCs w:val="22"/>
          <w:lang w:val="ca-ES"/>
        </w:rPr>
        <w:t xml:space="preserve">e </w:t>
      </w:r>
      <w:r w:rsidR="00C236B7">
        <w:rPr>
          <w:rFonts w:ascii="Arial" w:hAnsi="Arial" w:cs="Arial"/>
          <w:b/>
          <w:sz w:val="22"/>
          <w:szCs w:val="22"/>
          <w:lang w:val="ca-ES"/>
        </w:rPr>
        <w:t>agost</w:t>
      </w:r>
      <w:r w:rsidR="004A6C7D">
        <w:rPr>
          <w:rFonts w:ascii="Arial" w:hAnsi="Arial" w:cs="Arial"/>
          <w:b/>
          <w:sz w:val="22"/>
          <w:szCs w:val="22"/>
          <w:lang w:val="ca-ES"/>
        </w:rPr>
        <w:t>o</w:t>
      </w:r>
      <w:r w:rsidR="00DB4DCA">
        <w:rPr>
          <w:rFonts w:ascii="Arial" w:hAnsi="Arial" w:cs="Arial"/>
          <w:b/>
          <w:sz w:val="22"/>
          <w:szCs w:val="22"/>
          <w:lang w:val="ca-ES"/>
        </w:rPr>
        <w:t xml:space="preserve"> de 202</w:t>
      </w:r>
      <w:r w:rsidR="00C236B7">
        <w:rPr>
          <w:rFonts w:ascii="Arial" w:hAnsi="Arial" w:cs="Arial"/>
          <w:b/>
          <w:sz w:val="22"/>
          <w:szCs w:val="22"/>
          <w:lang w:val="ca-ES"/>
        </w:rPr>
        <w:t>4</w:t>
      </w:r>
    </w:p>
    <w:p w14:paraId="1D33D64A" w14:textId="77777777" w:rsidR="009C6236" w:rsidRPr="00F56BD6" w:rsidRDefault="009C6236" w:rsidP="009C6236">
      <w:pPr>
        <w:pStyle w:val="Prrafobsico"/>
        <w:suppressAutoHyphens/>
        <w:ind w:left="360"/>
        <w:jc w:val="both"/>
        <w:rPr>
          <w:rFonts w:ascii="Arial" w:hAnsi="Arial" w:cs="Arial"/>
          <w:b/>
          <w:bCs/>
          <w:lang w:val="ca-ES"/>
        </w:rPr>
      </w:pPr>
    </w:p>
    <w:p w14:paraId="04195E4E" w14:textId="32ED70ED" w:rsidR="00DB4DCA" w:rsidRPr="004A6C7D" w:rsidRDefault="004A6C7D" w:rsidP="004A6C7D">
      <w:pPr>
        <w:spacing w:line="276" w:lineRule="auto"/>
        <w:ind w:left="-426" w:right="-7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4A6C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CaixaBank ha aprobado la concesión de nuevas operaciones de financiación a particulares de </w:t>
      </w:r>
      <w:r w:rsidR="00A97AF5">
        <w:rPr>
          <w:rFonts w:ascii="Arial" w:hAnsi="Arial" w:cs="Arial"/>
          <w:color w:val="000000" w:themeColor="text1"/>
          <w:sz w:val="22"/>
          <w:szCs w:val="22"/>
          <w:lang w:val="es-ES"/>
        </w:rPr>
        <w:t>Extremadura</w:t>
      </w:r>
      <w:r w:rsidRPr="004A6C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por valor de</w:t>
      </w:r>
      <w:r w:rsidR="00A97AF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106 </w:t>
      </w:r>
      <w:r w:rsidRPr="004A6C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millones de euros durante el primer semestre de 2024. Esta cantidad, que supone un crecimiento del </w:t>
      </w:r>
      <w:r w:rsidR="000D31C5">
        <w:rPr>
          <w:rFonts w:ascii="Arial" w:hAnsi="Arial" w:cs="Arial"/>
          <w:color w:val="000000" w:themeColor="text1"/>
          <w:sz w:val="22"/>
          <w:szCs w:val="22"/>
          <w:lang w:val="es-ES"/>
        </w:rPr>
        <w:t>21,9</w:t>
      </w:r>
      <w:r w:rsidRPr="00F86501">
        <w:rPr>
          <w:rFonts w:ascii="Arial" w:hAnsi="Arial" w:cs="Arial"/>
          <w:color w:val="000000" w:themeColor="text1"/>
          <w:sz w:val="22"/>
          <w:szCs w:val="22"/>
          <w:lang w:val="es-ES"/>
        </w:rPr>
        <w:t>%</w:t>
      </w:r>
      <w:r w:rsidRPr="004A6C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respecto al mismo periodo del año anterior, se puede dividir en dos grandes grupos: financiación hipotecaria y financiación al consumo.</w:t>
      </w:r>
    </w:p>
    <w:p w14:paraId="26837CCE" w14:textId="77777777" w:rsidR="00DB4DCA" w:rsidRDefault="00DB4DCA" w:rsidP="009C6236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ca-ES" w:bidi="ks-Deva"/>
        </w:rPr>
      </w:pPr>
    </w:p>
    <w:p w14:paraId="68B085BC" w14:textId="5476ACB7" w:rsidR="009C6236" w:rsidRPr="004A6C7D" w:rsidRDefault="004A6C7D" w:rsidP="004A6C7D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La entidad ha concedido préstamos hipotecarios a clientes particulares por un importe de </w:t>
      </w:r>
      <w:r w:rsidR="004D4044">
        <w:rPr>
          <w:rFonts w:ascii="Arial" w:hAnsi="Arial" w:cs="Arial"/>
          <w:sz w:val="22"/>
          <w:szCs w:val="22"/>
          <w:lang w:val="es-ES" w:bidi="ks-Deva"/>
        </w:rPr>
        <w:t>cerca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 de </w:t>
      </w:r>
      <w:r w:rsidR="004D4044">
        <w:rPr>
          <w:rFonts w:ascii="Arial" w:hAnsi="Arial" w:cs="Arial"/>
          <w:sz w:val="22"/>
          <w:szCs w:val="22"/>
          <w:lang w:val="es-ES" w:bidi="ks-Deva"/>
        </w:rPr>
        <w:t>60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 millones, cifra que representa un incremento del </w:t>
      </w:r>
      <w:r w:rsidR="004D4044" w:rsidRPr="004D4044">
        <w:rPr>
          <w:rFonts w:ascii="Arial" w:hAnsi="Arial" w:cs="Arial"/>
          <w:sz w:val="22"/>
          <w:szCs w:val="22"/>
          <w:lang w:val="es-ES" w:bidi="ks-Deva"/>
        </w:rPr>
        <w:t>42,2</w:t>
      </w:r>
      <w:r w:rsidRPr="004D4044">
        <w:rPr>
          <w:rFonts w:ascii="Arial" w:hAnsi="Arial" w:cs="Arial"/>
          <w:sz w:val="22"/>
          <w:szCs w:val="22"/>
          <w:lang w:val="es-ES" w:bidi="ks-Deva"/>
        </w:rPr>
        <w:t>%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 respecto al mismo periodo del año anterior.</w:t>
      </w:r>
    </w:p>
    <w:p w14:paraId="5707679E" w14:textId="77777777" w:rsidR="009C6236" w:rsidRPr="00F56BD6" w:rsidRDefault="009C6236" w:rsidP="009C6236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ca-ES" w:bidi="ks-Deva"/>
        </w:rPr>
      </w:pPr>
    </w:p>
    <w:p w14:paraId="03BFE12F" w14:textId="095983CD" w:rsidR="004A6C7D" w:rsidRPr="004A6C7D" w:rsidRDefault="004A6C7D" w:rsidP="004A6C7D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  <w:r w:rsidRPr="004A6C7D">
        <w:rPr>
          <w:rFonts w:ascii="Arial" w:hAnsi="Arial" w:cs="Arial"/>
          <w:sz w:val="22"/>
          <w:szCs w:val="22"/>
          <w:lang w:val="es-ES" w:bidi="ks-Deva"/>
        </w:rPr>
        <w:t>Destaca también la evolución del crédito al consumo, que durante estos primeros meses de</w:t>
      </w:r>
      <w:r w:rsidR="00124DE3">
        <w:rPr>
          <w:rFonts w:ascii="Arial" w:hAnsi="Arial" w:cs="Arial"/>
          <w:sz w:val="22"/>
          <w:szCs w:val="22"/>
          <w:lang w:val="es-ES" w:bidi="ks-Deva"/>
        </w:rPr>
        <w:t xml:space="preserve">l año 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ha supuesto la concesión de nuevas operaciones por valor de </w:t>
      </w:r>
      <w:r w:rsidR="00337EA3">
        <w:rPr>
          <w:rFonts w:ascii="Arial" w:hAnsi="Arial" w:cs="Arial"/>
          <w:sz w:val="22"/>
          <w:szCs w:val="22"/>
          <w:lang w:val="es-ES" w:bidi="ks-Deva"/>
        </w:rPr>
        <w:t>41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 millones de euros en </w:t>
      </w:r>
      <w:r w:rsidR="00337EA3">
        <w:rPr>
          <w:rFonts w:ascii="Arial" w:hAnsi="Arial" w:cs="Arial"/>
          <w:sz w:val="22"/>
          <w:szCs w:val="22"/>
          <w:lang w:val="es-ES" w:bidi="ks-Deva"/>
        </w:rPr>
        <w:t>Extremadura</w:t>
      </w:r>
      <w:r w:rsidRPr="004A6C7D">
        <w:rPr>
          <w:rFonts w:ascii="Arial" w:hAnsi="Arial" w:cs="Arial"/>
          <w:sz w:val="22"/>
          <w:szCs w:val="22"/>
          <w:lang w:val="es-ES" w:bidi="ks-Deva"/>
        </w:rPr>
        <w:t xml:space="preserve">, que representa un aumento del </w:t>
      </w:r>
      <w:r w:rsidR="0039602E" w:rsidRPr="0039602E">
        <w:rPr>
          <w:rFonts w:ascii="Arial" w:hAnsi="Arial" w:cs="Arial"/>
          <w:sz w:val="22"/>
          <w:szCs w:val="22"/>
          <w:lang w:val="es-ES" w:bidi="ks-Deva"/>
        </w:rPr>
        <w:t>8,2</w:t>
      </w:r>
      <w:r w:rsidRPr="0039602E">
        <w:rPr>
          <w:rFonts w:ascii="Arial" w:hAnsi="Arial" w:cs="Arial"/>
          <w:sz w:val="22"/>
          <w:szCs w:val="22"/>
          <w:lang w:val="es-ES" w:bidi="ks-Deva"/>
        </w:rPr>
        <w:t>%</w:t>
      </w:r>
      <w:r w:rsidRPr="004A6C7D">
        <w:rPr>
          <w:rFonts w:ascii="Arial" w:hAnsi="Arial" w:cs="Arial"/>
          <w:sz w:val="22"/>
          <w:szCs w:val="22"/>
          <w:lang w:val="es-ES" w:bidi="ks-Deva"/>
        </w:rPr>
        <w:t>.</w:t>
      </w:r>
    </w:p>
    <w:p w14:paraId="0C8CCE4E" w14:textId="77777777" w:rsidR="009C6236" w:rsidRPr="00F56BD6" w:rsidRDefault="009C6236" w:rsidP="009C6236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ca-ES" w:bidi="ks-Deva"/>
        </w:rPr>
      </w:pPr>
    </w:p>
    <w:p w14:paraId="0369AFE2" w14:textId="4630F94C" w:rsidR="00113B3D" w:rsidRDefault="00F124E1" w:rsidP="004A6C7D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  <w:r w:rsidRPr="004B047D">
        <w:rPr>
          <w:rFonts w:ascii="Arial" w:hAnsi="Arial" w:cs="Arial"/>
          <w:sz w:val="22"/>
          <w:szCs w:val="22"/>
          <w:lang w:val="es-ES" w:bidi="ks-Deva"/>
        </w:rPr>
        <w:t>El director territorial de CaixaBank en Castilla-La Mancha y Extremadura, Juan Luis Vidal</w:t>
      </w:r>
      <w:r w:rsidRPr="004A6C7D">
        <w:rPr>
          <w:rFonts w:ascii="Arial" w:hAnsi="Arial" w:cs="Arial"/>
          <w:sz w:val="22"/>
          <w:szCs w:val="22"/>
          <w:lang w:val="es-ES" w:bidi="ks-Deva"/>
        </w:rPr>
        <w:t>,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ha destacado que "estos datos confirman que </w:t>
      </w:r>
      <w:r w:rsidR="00D04D8D">
        <w:rPr>
          <w:rFonts w:ascii="Arial" w:hAnsi="Arial" w:cs="Arial"/>
          <w:sz w:val="22"/>
          <w:szCs w:val="22"/>
          <w:lang w:val="es-ES" w:bidi="ks-Deva"/>
        </w:rPr>
        <w:t>la compraventa de vivienda y el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consumo en </w:t>
      </w:r>
      <w:r>
        <w:rPr>
          <w:rFonts w:ascii="Arial" w:hAnsi="Arial" w:cs="Arial"/>
          <w:sz w:val="22"/>
          <w:szCs w:val="22"/>
          <w:lang w:val="es-ES" w:bidi="ks-Deva"/>
        </w:rPr>
        <w:t>Extremadura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continúa</w:t>
      </w:r>
      <w:r w:rsidR="00D04D8D">
        <w:rPr>
          <w:rFonts w:ascii="Arial" w:hAnsi="Arial" w:cs="Arial"/>
          <w:sz w:val="22"/>
          <w:szCs w:val="22"/>
          <w:lang w:val="es-ES" w:bidi="ks-Deva"/>
        </w:rPr>
        <w:t>n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a buen ritmo</w:t>
      </w:r>
      <w:r w:rsidR="00D04D8D">
        <w:rPr>
          <w:rFonts w:ascii="Arial" w:hAnsi="Arial" w:cs="Arial"/>
          <w:sz w:val="22"/>
          <w:szCs w:val="22"/>
          <w:lang w:val="es-ES" w:bidi="ks-Deva"/>
        </w:rPr>
        <w:t xml:space="preserve">. Es de esperar 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>que l</w:t>
      </w:r>
      <w:r w:rsidR="00D04D8D">
        <w:rPr>
          <w:rFonts w:ascii="Arial" w:hAnsi="Arial" w:cs="Arial"/>
          <w:sz w:val="22"/>
          <w:szCs w:val="22"/>
          <w:lang w:val="es-ES" w:bidi="ks-Deva"/>
        </w:rPr>
        <w:t xml:space="preserve">os buenos datos 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del mercado laboral y </w:t>
      </w:r>
      <w:r w:rsidR="00D04D8D">
        <w:rPr>
          <w:rFonts w:ascii="Arial" w:hAnsi="Arial" w:cs="Arial"/>
          <w:sz w:val="22"/>
          <w:szCs w:val="22"/>
          <w:lang w:val="es-ES" w:bidi="ks-Deva"/>
        </w:rPr>
        <w:t>el mantenimiento de los índices de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confianza del consumidor sean elementos </w:t>
      </w:r>
      <w:r w:rsidR="00D04D8D">
        <w:rPr>
          <w:rFonts w:ascii="Arial" w:hAnsi="Arial" w:cs="Arial"/>
          <w:sz w:val="22"/>
          <w:szCs w:val="22"/>
          <w:lang w:val="es-ES" w:bidi="ks-Deva"/>
        </w:rPr>
        <w:t xml:space="preserve">que sigan impulsando </w:t>
      </w:r>
      <w:r w:rsidR="00C07184">
        <w:rPr>
          <w:rFonts w:ascii="Arial" w:hAnsi="Arial" w:cs="Arial"/>
          <w:sz w:val="22"/>
          <w:szCs w:val="22"/>
          <w:lang w:val="es-ES" w:bidi="ks-Deva"/>
        </w:rPr>
        <w:t>el</w:t>
      </w:r>
      <w:r w:rsidR="00D04D8D">
        <w:rPr>
          <w:rFonts w:ascii="Arial" w:hAnsi="Arial" w:cs="Arial"/>
          <w:sz w:val="22"/>
          <w:szCs w:val="22"/>
          <w:lang w:val="es-ES" w:bidi="ks-Deva"/>
        </w:rPr>
        <w:t xml:space="preserve"> crédito en los próximos meses”.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</w:t>
      </w:r>
      <w:r>
        <w:rPr>
          <w:rFonts w:ascii="Arial" w:hAnsi="Arial" w:cs="Arial"/>
          <w:sz w:val="22"/>
          <w:szCs w:val="22"/>
          <w:lang w:val="es-ES" w:bidi="ks-Deva"/>
        </w:rPr>
        <w:t>Vidal</w:t>
      </w:r>
      <w:r w:rsidR="004A6C7D" w:rsidRPr="004A6C7D">
        <w:rPr>
          <w:rFonts w:ascii="Arial" w:hAnsi="Arial" w:cs="Arial"/>
          <w:sz w:val="22"/>
          <w:szCs w:val="22"/>
          <w:lang w:val="es-ES" w:bidi="ks-Deva"/>
        </w:rPr>
        <w:t xml:space="preserve"> ha subrayado el "compromiso de CaixaBank de mantenerse cerca de sus clientes, confiando en ellos y ayudándoles a hacer realidad sus proyectos".</w:t>
      </w:r>
    </w:p>
    <w:p w14:paraId="57C40F96" w14:textId="105E030D" w:rsidR="00C07184" w:rsidRDefault="00C07184" w:rsidP="00C07184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</w:p>
    <w:p w14:paraId="1CC70B8B" w14:textId="77777777" w:rsidR="00C07184" w:rsidRDefault="00C07184" w:rsidP="00C07184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</w:p>
    <w:p w14:paraId="349C6FEB" w14:textId="77777777" w:rsidR="00C07184" w:rsidRDefault="00C07184" w:rsidP="00C07184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</w:p>
    <w:p w14:paraId="3C31C937" w14:textId="77777777" w:rsidR="00C07184" w:rsidRPr="004A6C7D" w:rsidRDefault="00C07184" w:rsidP="00C07184">
      <w:pPr>
        <w:spacing w:line="276" w:lineRule="auto"/>
        <w:ind w:left="-426" w:right="-7"/>
        <w:jc w:val="both"/>
        <w:rPr>
          <w:rFonts w:ascii="Arial" w:hAnsi="Arial" w:cs="Arial"/>
          <w:sz w:val="22"/>
          <w:szCs w:val="22"/>
          <w:lang w:val="es-ES" w:bidi="ks-Deva"/>
        </w:rPr>
      </w:pPr>
    </w:p>
    <w:p w14:paraId="10FA04CA" w14:textId="00BD24D4" w:rsidR="00CE6651" w:rsidRPr="00CE6651" w:rsidRDefault="00CE6651" w:rsidP="0043573C">
      <w:pPr>
        <w:pStyle w:val="NormalWeb"/>
        <w:shd w:val="clear" w:color="auto" w:fill="FFFFFF"/>
        <w:spacing w:after="300" w:line="276" w:lineRule="auto"/>
        <w:ind w:left="-425"/>
        <w:jc w:val="both"/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</w:pPr>
      <w:r w:rsidRPr="00CE6651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lastRenderedPageBreak/>
        <w:t>CaixaBank</w:t>
      </w:r>
      <w:r w:rsidR="00AE11A4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>, primer banc</w:t>
      </w:r>
      <w:r w:rsidR="004A6C7D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>o</w:t>
      </w:r>
      <w:r w:rsidR="00AE11A4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 xml:space="preserve"> </w:t>
      </w:r>
      <w:r w:rsidR="004A6C7D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>en</w:t>
      </w:r>
      <w:r w:rsidR="00AE11A4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 xml:space="preserve"> Espa</w:t>
      </w:r>
      <w:r w:rsidR="004A6C7D">
        <w:rPr>
          <w:rFonts w:ascii="Arial" w:eastAsiaTheme="minorEastAsia" w:hAnsi="Arial" w:cs="Arial"/>
          <w:b/>
          <w:bCs/>
          <w:sz w:val="22"/>
          <w:szCs w:val="22"/>
          <w:lang w:val="ca-ES" w:bidi="ks-Deva"/>
        </w:rPr>
        <w:t>ña</w:t>
      </w:r>
    </w:p>
    <w:p w14:paraId="621589CF" w14:textId="3641AA36" w:rsidR="0043573C" w:rsidRPr="004A6C7D" w:rsidRDefault="004A6C7D" w:rsidP="004A6C7D">
      <w:pPr>
        <w:pStyle w:val="NormalWeb"/>
        <w:shd w:val="clear" w:color="auto" w:fill="FFFFFF"/>
        <w:spacing w:after="300" w:line="276" w:lineRule="auto"/>
        <w:ind w:left="-425"/>
        <w:jc w:val="both"/>
        <w:rPr>
          <w:rFonts w:ascii="Arial" w:hAnsi="Arial" w:cs="Arial"/>
          <w:sz w:val="22"/>
          <w:szCs w:val="22"/>
          <w:lang w:bidi="ks-Deva"/>
        </w:rPr>
      </w:pPr>
      <w:r w:rsidRPr="004A6C7D">
        <w:rPr>
          <w:rFonts w:ascii="Arial" w:hAnsi="Arial" w:cs="Arial"/>
          <w:sz w:val="22"/>
          <w:szCs w:val="22"/>
          <w:lang w:bidi="ks-Deva"/>
        </w:rPr>
        <w:t xml:space="preserve">CaixaBank es el banco líder en España, con un volumen de activos de más de 600.000 millones de euros, más </w:t>
      </w:r>
      <w:r w:rsidRPr="00124DE3">
        <w:rPr>
          <w:rFonts w:ascii="Arial" w:hAnsi="Arial" w:cs="Arial"/>
          <w:sz w:val="22"/>
          <w:szCs w:val="22"/>
          <w:lang w:bidi="ks-Deva"/>
        </w:rPr>
        <w:t>de 20</w:t>
      </w:r>
      <w:r w:rsidRPr="004A6C7D">
        <w:rPr>
          <w:rFonts w:ascii="Arial" w:hAnsi="Arial" w:cs="Arial"/>
          <w:sz w:val="22"/>
          <w:szCs w:val="22"/>
          <w:lang w:bidi="ks-Deva"/>
        </w:rPr>
        <w:t xml:space="preserve"> millones de clientes y la mayor red de oficinas y cajeros del país.</w:t>
      </w:r>
    </w:p>
    <w:p w14:paraId="251C51CF" w14:textId="1383E34B" w:rsidR="0043573C" w:rsidRPr="004A6C7D" w:rsidRDefault="004A6C7D" w:rsidP="004A6C7D">
      <w:pPr>
        <w:pStyle w:val="NormalWeb"/>
        <w:shd w:val="clear" w:color="auto" w:fill="FFFFFF"/>
        <w:spacing w:after="300" w:line="276" w:lineRule="auto"/>
        <w:ind w:left="-425"/>
        <w:jc w:val="both"/>
        <w:rPr>
          <w:rFonts w:ascii="Arial" w:hAnsi="Arial" w:cs="Arial"/>
          <w:sz w:val="22"/>
          <w:szCs w:val="22"/>
          <w:lang w:bidi="ks-Deva"/>
        </w:rPr>
      </w:pPr>
      <w:r w:rsidRPr="004A6C7D">
        <w:rPr>
          <w:rFonts w:ascii="Arial" w:hAnsi="Arial" w:cs="Arial"/>
          <w:sz w:val="22"/>
          <w:szCs w:val="22"/>
          <w:lang w:bidi="ks-Deva"/>
        </w:rPr>
        <w:t>La entidad desarrolla un modelo de banca universal socialmente responsable con visión a largo plazo, basado en la calidad, la proximidad y la especialización. Su posicionamiento como entidad bancaria líder le permite desempeñar un rol clave en la contribución al crecimiento económico sostenible y en la inclusión financiera de colectivos vulnerables y del ámbito rural.</w:t>
      </w:r>
    </w:p>
    <w:p w14:paraId="2F1976E2" w14:textId="3279FE6C" w:rsidR="006E6E19" w:rsidRPr="004A6C7D" w:rsidRDefault="004A6C7D" w:rsidP="004A6C7D">
      <w:pPr>
        <w:pStyle w:val="NormalWeb"/>
        <w:shd w:val="clear" w:color="auto" w:fill="FFFFFF"/>
        <w:spacing w:after="300" w:line="276" w:lineRule="auto"/>
        <w:ind w:left="-425"/>
        <w:jc w:val="both"/>
        <w:rPr>
          <w:rFonts w:ascii="Arial" w:hAnsi="Arial" w:cs="Arial"/>
          <w:sz w:val="22"/>
          <w:szCs w:val="22"/>
          <w:lang w:bidi="ks-Deva"/>
        </w:rPr>
      </w:pPr>
      <w:r w:rsidRPr="004A6C7D">
        <w:rPr>
          <w:rFonts w:ascii="Arial" w:hAnsi="Arial" w:cs="Arial"/>
          <w:sz w:val="22"/>
          <w:szCs w:val="22"/>
          <w:lang w:bidi="ks-Deva"/>
        </w:rPr>
        <w:t>La banca de particulares de CaixaBank trabaja para ser el principal proveedor financiero de sus clientes. Para ello, cuenta con una propuesta financiera innovadora, personalizada y única, que permite ofrecer a cada perfil de cliente la mejor solución, adaptada a sus necesidades, con la atención de un equipo profesional altamente especializado.</w:t>
      </w:r>
    </w:p>
    <w:sectPr w:rsidR="006E6E19" w:rsidRPr="004A6C7D" w:rsidSect="004029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1701" w:bottom="2268" w:left="1701" w:header="85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7EB5" w14:textId="77777777" w:rsidR="001535F5" w:rsidRDefault="001535F5" w:rsidP="000360D2">
      <w:r>
        <w:separator/>
      </w:r>
    </w:p>
  </w:endnote>
  <w:endnote w:type="continuationSeparator" w:id="0">
    <w:p w14:paraId="08E19D93" w14:textId="77777777" w:rsidR="001535F5" w:rsidRDefault="001535F5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77777777" w:rsidR="00B4497F" w:rsidRPr="00A77A4B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  <w:lang w:val="es-ES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A77A4B">
      <w:rPr>
        <w:rStyle w:val="Nmerodepgina"/>
        <w:rFonts w:ascii="Arial" w:hAnsi="Arial" w:cs="Arial"/>
        <w:color w:val="636463"/>
        <w:sz w:val="16"/>
        <w:szCs w:val="16"/>
        <w:lang w:val="es-ES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2F2AC4" w:rsidRPr="00A77A4B">
      <w:rPr>
        <w:rStyle w:val="Nmerodepgina"/>
        <w:rFonts w:ascii="Arial" w:hAnsi="Arial" w:cs="Arial"/>
        <w:noProof/>
        <w:color w:val="636463"/>
        <w:sz w:val="16"/>
        <w:szCs w:val="16"/>
        <w:lang w:val="es-ES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59AE6C67" w:rsidR="00B4497F" w:rsidRPr="005328F7" w:rsidRDefault="005328F7" w:rsidP="005328F7">
    <w:pPr>
      <w:rPr>
        <w:rFonts w:ascii="Arial" w:hAnsi="Arial" w:cs="Arial"/>
        <w:sz w:val="12"/>
        <w:szCs w:val="12"/>
        <w:lang w:val="es-ES"/>
      </w:rPr>
    </w:pPr>
    <w:r>
      <w:rPr>
        <w:noProof/>
      </w:rPr>
      <w:drawing>
        <wp:anchor distT="0" distB="0" distL="114300" distR="114300" simplePos="0" relativeHeight="251743232" behindDoc="1" locked="0" layoutInCell="1" allowOverlap="1" wp14:anchorId="61D80D80" wp14:editId="4E7128F2">
          <wp:simplePos x="0" y="0"/>
          <wp:positionH relativeFrom="column">
            <wp:posOffset>849630</wp:posOffset>
          </wp:positionH>
          <wp:positionV relativeFrom="page">
            <wp:posOffset>9462770</wp:posOffset>
          </wp:positionV>
          <wp:extent cx="5107940" cy="822960"/>
          <wp:effectExtent l="0" t="0" r="0" b="0"/>
          <wp:wrapNone/>
          <wp:docPr id="4" name="Imagen 4" descr="Imatge que conté text, captura de pantalla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tge que conté text, captura de pantalla, Fon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794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42208" behindDoc="0" locked="0" layoutInCell="1" allowOverlap="1" wp14:anchorId="3779F576" wp14:editId="65233036">
              <wp:simplePos x="0" y="0"/>
              <wp:positionH relativeFrom="page">
                <wp:posOffset>559435</wp:posOffset>
              </wp:positionH>
              <wp:positionV relativeFrom="paragraph">
                <wp:posOffset>-652145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A2731" w14:textId="77777777" w:rsidR="005328F7" w:rsidRPr="00124DE3" w:rsidRDefault="005328F7" w:rsidP="005328F7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124DE3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Dirección de Comunicación Externa</w:t>
                          </w:r>
                        </w:p>
                        <w:p w14:paraId="706E61BB" w14:textId="77777777" w:rsidR="005328F7" w:rsidRPr="00124DE3" w:rsidRDefault="00000000" w:rsidP="005328F7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hyperlink r:id="rId2" w:history="1">
                            <w:r w:rsidR="005328F7" w:rsidRPr="00124DE3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prensa@caixabank.com</w:t>
                            </w:r>
                          </w:hyperlink>
                        </w:p>
                        <w:p w14:paraId="55A84874" w14:textId="77777777" w:rsidR="005328F7" w:rsidRPr="001D4F30" w:rsidRDefault="005328F7" w:rsidP="005328F7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79F5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44.05pt;margin-top:-51.35pt;width:115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r3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" stroked="f">
              <v:textbox style="mso-fit-shape-to-text:t">
                <w:txbxContent>
                  <w:p w14:paraId="516A2731" w14:textId="77777777" w:rsidR="005328F7" w:rsidRPr="00124DE3" w:rsidRDefault="005328F7" w:rsidP="005328F7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124DE3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Dirección de Comunicación Externa</w:t>
                    </w:r>
                  </w:p>
                  <w:p w14:paraId="706E61BB" w14:textId="77777777" w:rsidR="005328F7" w:rsidRPr="00124DE3" w:rsidRDefault="00000000" w:rsidP="005328F7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hyperlink r:id="rId3" w:history="1">
                      <w:r w:rsidR="005328F7" w:rsidRPr="00124DE3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prensa@caixabank.com</w:t>
                      </w:r>
                    </w:hyperlink>
                  </w:p>
                  <w:p w14:paraId="55A84874" w14:textId="77777777" w:rsidR="005328F7" w:rsidRPr="001D4F30" w:rsidRDefault="005328F7" w:rsidP="005328F7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C34D8">
      <w:rPr>
        <w:noProof/>
        <w:lang w:val="es-ES"/>
      </w:rPr>
      <mc:AlternateContent>
        <mc:Choice Requires="wps">
          <w:drawing>
            <wp:anchor distT="71755" distB="71755" distL="114300" distR="114300" simplePos="0" relativeHeight="251667456" behindDoc="0" locked="0" layoutInCell="1" allowOverlap="1" wp14:anchorId="40BE6662" wp14:editId="421E7868">
              <wp:simplePos x="0" y="0"/>
              <wp:positionH relativeFrom="margin">
                <wp:posOffset>-441960</wp:posOffset>
              </wp:positionH>
              <wp:positionV relativeFrom="page">
                <wp:posOffset>9469120</wp:posOffset>
              </wp:positionV>
              <wp:extent cx="62856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193CB3" id="Conector recto 1" o:spid="_x0000_s1026" style="position:absolute;z-index:251667456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page;mso-height-relative:page" from="-34.8pt,745.6pt" to="460.15pt,7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83A5" w14:textId="77777777" w:rsidR="00124DE3" w:rsidRDefault="00124D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EFA8" w14:textId="77777777" w:rsidR="001535F5" w:rsidRDefault="001535F5" w:rsidP="000360D2">
      <w:r>
        <w:separator/>
      </w:r>
    </w:p>
  </w:footnote>
  <w:footnote w:type="continuationSeparator" w:id="0">
    <w:p w14:paraId="6C5F2142" w14:textId="77777777" w:rsidR="001535F5" w:rsidRDefault="001535F5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7CC8" w14:textId="77777777" w:rsidR="00124DE3" w:rsidRDefault="00124D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77777777" w:rsidR="00792603" w:rsidRDefault="00BF428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3780C77B">
              <wp:simplePos x="0" y="0"/>
              <wp:positionH relativeFrom="column">
                <wp:posOffset>3887730</wp:posOffset>
              </wp:positionH>
              <wp:positionV relativeFrom="paragraph">
                <wp:posOffset>122555</wp:posOffset>
              </wp:positionV>
              <wp:extent cx="1888490" cy="233680"/>
              <wp:effectExtent l="0" t="0" r="16510" b="20320"/>
              <wp:wrapThrough wrapText="bothSides">
                <wp:wrapPolygon edited="0">
                  <wp:start x="0" y="0"/>
                  <wp:lineTo x="0" y="21130"/>
                  <wp:lineTo x="21498" y="21130"/>
                  <wp:lineTo x="2149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5CA1644B" w:rsidR="00BE06CC" w:rsidRPr="00C3559C" w:rsidRDefault="005758DA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</w:t>
                          </w:r>
                          <w:r w:rsidR="00E273FB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="00C3559C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06.1pt;margin-top:9.65pt;width:148.7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" filled="f" stroked="f">
              <v:textbox inset="0,0,0,0">
                <w:txbxContent>
                  <w:p w14:paraId="66EA9C4B" w14:textId="5CA1644B" w:rsidR="00BE06CC" w:rsidRPr="00C3559C" w:rsidRDefault="005758DA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</w:t>
                    </w:r>
                    <w:r w:rsidR="00E273FB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</w:t>
                    </w:r>
                    <w:r w:rsidR="00C3559C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E6E19">
      <w:rPr>
        <w:rFonts w:ascii="Arial" w:hAnsi="Arial" w:cs="Arial"/>
        <w:b/>
        <w:i/>
        <w:noProof/>
        <w:color w:val="404040" w:themeColor="text1" w:themeTint="BF"/>
        <w:sz w:val="22"/>
        <w:szCs w:val="22"/>
        <w:lang w:val="es-ES"/>
      </w:rPr>
      <w:drawing>
        <wp:anchor distT="0" distB="0" distL="114300" distR="114300" simplePos="0" relativeHeight="251740160" behindDoc="1" locked="0" layoutInCell="1" allowOverlap="1" wp14:anchorId="3F1885A5" wp14:editId="2ACBDC9D">
          <wp:simplePos x="0" y="0"/>
          <wp:positionH relativeFrom="column">
            <wp:posOffset>-461010</wp:posOffset>
          </wp:positionH>
          <wp:positionV relativeFrom="paragraph">
            <wp:posOffset>-24765</wp:posOffset>
          </wp:positionV>
          <wp:extent cx="1633220" cy="366395"/>
          <wp:effectExtent l="0" t="0" r="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2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1D0FBFD3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D61D" w14:textId="77777777" w:rsidR="00124DE3" w:rsidRDefault="00124D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6853">
    <w:abstractNumId w:val="0"/>
  </w:num>
  <w:num w:numId="2" w16cid:durableId="27460722">
    <w:abstractNumId w:val="1"/>
  </w:num>
  <w:num w:numId="3" w16cid:durableId="1088230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11D35"/>
    <w:rsid w:val="000126F1"/>
    <w:rsid w:val="0001284E"/>
    <w:rsid w:val="000360D2"/>
    <w:rsid w:val="00050025"/>
    <w:rsid w:val="00053626"/>
    <w:rsid w:val="00056E47"/>
    <w:rsid w:val="000A071D"/>
    <w:rsid w:val="000B56B9"/>
    <w:rsid w:val="000B722D"/>
    <w:rsid w:val="000C5A8A"/>
    <w:rsid w:val="000D31C5"/>
    <w:rsid w:val="00101BDD"/>
    <w:rsid w:val="00113B3D"/>
    <w:rsid w:val="00114F0A"/>
    <w:rsid w:val="0011586D"/>
    <w:rsid w:val="00124DE3"/>
    <w:rsid w:val="001535F5"/>
    <w:rsid w:val="00154AB7"/>
    <w:rsid w:val="00157A06"/>
    <w:rsid w:val="00165094"/>
    <w:rsid w:val="00185E83"/>
    <w:rsid w:val="0019644D"/>
    <w:rsid w:val="00196918"/>
    <w:rsid w:val="001A12C9"/>
    <w:rsid w:val="001C6B6D"/>
    <w:rsid w:val="002140BF"/>
    <w:rsid w:val="00214571"/>
    <w:rsid w:val="00217981"/>
    <w:rsid w:val="00227940"/>
    <w:rsid w:val="00235092"/>
    <w:rsid w:val="002364DA"/>
    <w:rsid w:val="00267FF2"/>
    <w:rsid w:val="0029003A"/>
    <w:rsid w:val="00291ECE"/>
    <w:rsid w:val="002A07C0"/>
    <w:rsid w:val="002A1C88"/>
    <w:rsid w:val="002A4AE6"/>
    <w:rsid w:val="002B292E"/>
    <w:rsid w:val="002C02D9"/>
    <w:rsid w:val="002D4006"/>
    <w:rsid w:val="002F2AC4"/>
    <w:rsid w:val="003225BC"/>
    <w:rsid w:val="00337EA3"/>
    <w:rsid w:val="00352F6A"/>
    <w:rsid w:val="00362E28"/>
    <w:rsid w:val="00371F28"/>
    <w:rsid w:val="00372D14"/>
    <w:rsid w:val="003751C2"/>
    <w:rsid w:val="00376C43"/>
    <w:rsid w:val="0039602E"/>
    <w:rsid w:val="003D6213"/>
    <w:rsid w:val="003E2E97"/>
    <w:rsid w:val="004029CA"/>
    <w:rsid w:val="00415B10"/>
    <w:rsid w:val="00420468"/>
    <w:rsid w:val="0042506E"/>
    <w:rsid w:val="00431A19"/>
    <w:rsid w:val="00434B95"/>
    <w:rsid w:val="00434CD8"/>
    <w:rsid w:val="0043573C"/>
    <w:rsid w:val="004444E3"/>
    <w:rsid w:val="0045231F"/>
    <w:rsid w:val="00452CE8"/>
    <w:rsid w:val="0045774D"/>
    <w:rsid w:val="004648FD"/>
    <w:rsid w:val="0046758C"/>
    <w:rsid w:val="004719F6"/>
    <w:rsid w:val="004A6C7D"/>
    <w:rsid w:val="004A6D61"/>
    <w:rsid w:val="004C247F"/>
    <w:rsid w:val="004D4044"/>
    <w:rsid w:val="004D5441"/>
    <w:rsid w:val="004E1B73"/>
    <w:rsid w:val="004F444E"/>
    <w:rsid w:val="00505E03"/>
    <w:rsid w:val="00512A3B"/>
    <w:rsid w:val="00520702"/>
    <w:rsid w:val="00526747"/>
    <w:rsid w:val="005328F7"/>
    <w:rsid w:val="00535CC5"/>
    <w:rsid w:val="00547BE0"/>
    <w:rsid w:val="00547EB3"/>
    <w:rsid w:val="005758DA"/>
    <w:rsid w:val="005A495C"/>
    <w:rsid w:val="005F1E90"/>
    <w:rsid w:val="006146E1"/>
    <w:rsid w:val="006207B2"/>
    <w:rsid w:val="006232D3"/>
    <w:rsid w:val="00631993"/>
    <w:rsid w:val="00645841"/>
    <w:rsid w:val="0065595E"/>
    <w:rsid w:val="006C0A08"/>
    <w:rsid w:val="006C4C86"/>
    <w:rsid w:val="006C650A"/>
    <w:rsid w:val="006D2219"/>
    <w:rsid w:val="006E6E19"/>
    <w:rsid w:val="006F783D"/>
    <w:rsid w:val="0070724C"/>
    <w:rsid w:val="00711359"/>
    <w:rsid w:val="00741C6F"/>
    <w:rsid w:val="00753DAB"/>
    <w:rsid w:val="00767368"/>
    <w:rsid w:val="00771484"/>
    <w:rsid w:val="00792603"/>
    <w:rsid w:val="007B3DB9"/>
    <w:rsid w:val="007C12BF"/>
    <w:rsid w:val="007D2310"/>
    <w:rsid w:val="007E39C2"/>
    <w:rsid w:val="007F0E7B"/>
    <w:rsid w:val="007F6633"/>
    <w:rsid w:val="007F74D3"/>
    <w:rsid w:val="00841EED"/>
    <w:rsid w:val="00847752"/>
    <w:rsid w:val="008501E8"/>
    <w:rsid w:val="00865EA1"/>
    <w:rsid w:val="0086613C"/>
    <w:rsid w:val="008750C0"/>
    <w:rsid w:val="00880795"/>
    <w:rsid w:val="0089011C"/>
    <w:rsid w:val="008915B2"/>
    <w:rsid w:val="00892FD5"/>
    <w:rsid w:val="008A1FB3"/>
    <w:rsid w:val="008A3229"/>
    <w:rsid w:val="008A4AAD"/>
    <w:rsid w:val="008B3E6B"/>
    <w:rsid w:val="008B62A8"/>
    <w:rsid w:val="008B7E1B"/>
    <w:rsid w:val="008C2E6D"/>
    <w:rsid w:val="008C38B7"/>
    <w:rsid w:val="008C5DDB"/>
    <w:rsid w:val="008D5764"/>
    <w:rsid w:val="008D6E56"/>
    <w:rsid w:val="008E1EA6"/>
    <w:rsid w:val="008F21AE"/>
    <w:rsid w:val="009014B6"/>
    <w:rsid w:val="009036E5"/>
    <w:rsid w:val="00903E50"/>
    <w:rsid w:val="009152DA"/>
    <w:rsid w:val="0091578D"/>
    <w:rsid w:val="0094317B"/>
    <w:rsid w:val="0095723C"/>
    <w:rsid w:val="00963A60"/>
    <w:rsid w:val="009B0D57"/>
    <w:rsid w:val="009B385B"/>
    <w:rsid w:val="009B6AA5"/>
    <w:rsid w:val="009B7371"/>
    <w:rsid w:val="009C529A"/>
    <w:rsid w:val="009C6236"/>
    <w:rsid w:val="009E3964"/>
    <w:rsid w:val="009F6877"/>
    <w:rsid w:val="00A05EC1"/>
    <w:rsid w:val="00A173A3"/>
    <w:rsid w:val="00A2157D"/>
    <w:rsid w:val="00A366A0"/>
    <w:rsid w:val="00A372E0"/>
    <w:rsid w:val="00A504C1"/>
    <w:rsid w:val="00A53760"/>
    <w:rsid w:val="00A53D1C"/>
    <w:rsid w:val="00A56D02"/>
    <w:rsid w:val="00A70103"/>
    <w:rsid w:val="00A77A4B"/>
    <w:rsid w:val="00A82213"/>
    <w:rsid w:val="00A93F39"/>
    <w:rsid w:val="00A97AF5"/>
    <w:rsid w:val="00AA4428"/>
    <w:rsid w:val="00AA508A"/>
    <w:rsid w:val="00AE11A4"/>
    <w:rsid w:val="00AE241D"/>
    <w:rsid w:val="00B06189"/>
    <w:rsid w:val="00B30A8D"/>
    <w:rsid w:val="00B366B0"/>
    <w:rsid w:val="00B41DCF"/>
    <w:rsid w:val="00B4497F"/>
    <w:rsid w:val="00B52DC9"/>
    <w:rsid w:val="00B53385"/>
    <w:rsid w:val="00B56B39"/>
    <w:rsid w:val="00B74AD1"/>
    <w:rsid w:val="00B91B79"/>
    <w:rsid w:val="00B9299A"/>
    <w:rsid w:val="00BB4F03"/>
    <w:rsid w:val="00BD64B9"/>
    <w:rsid w:val="00BE06CC"/>
    <w:rsid w:val="00BE5B0E"/>
    <w:rsid w:val="00BF428F"/>
    <w:rsid w:val="00C07184"/>
    <w:rsid w:val="00C17639"/>
    <w:rsid w:val="00C236B7"/>
    <w:rsid w:val="00C3559C"/>
    <w:rsid w:val="00C41D70"/>
    <w:rsid w:val="00C53212"/>
    <w:rsid w:val="00C67096"/>
    <w:rsid w:val="00C80CB7"/>
    <w:rsid w:val="00C813C0"/>
    <w:rsid w:val="00C90FE6"/>
    <w:rsid w:val="00C93EA8"/>
    <w:rsid w:val="00CB5C2D"/>
    <w:rsid w:val="00CC3CAB"/>
    <w:rsid w:val="00CC71D8"/>
    <w:rsid w:val="00CC7498"/>
    <w:rsid w:val="00CD7E8A"/>
    <w:rsid w:val="00CE6651"/>
    <w:rsid w:val="00CF4754"/>
    <w:rsid w:val="00D011FF"/>
    <w:rsid w:val="00D03951"/>
    <w:rsid w:val="00D04D8D"/>
    <w:rsid w:val="00D1315A"/>
    <w:rsid w:val="00D13EBB"/>
    <w:rsid w:val="00D142CB"/>
    <w:rsid w:val="00D15235"/>
    <w:rsid w:val="00D26385"/>
    <w:rsid w:val="00D5457C"/>
    <w:rsid w:val="00D64427"/>
    <w:rsid w:val="00D74CEF"/>
    <w:rsid w:val="00D86B07"/>
    <w:rsid w:val="00D9165A"/>
    <w:rsid w:val="00D93979"/>
    <w:rsid w:val="00DB13F8"/>
    <w:rsid w:val="00DB4DCA"/>
    <w:rsid w:val="00DC127B"/>
    <w:rsid w:val="00DD1364"/>
    <w:rsid w:val="00E1065F"/>
    <w:rsid w:val="00E160EF"/>
    <w:rsid w:val="00E273FB"/>
    <w:rsid w:val="00E32905"/>
    <w:rsid w:val="00E413F6"/>
    <w:rsid w:val="00E61E97"/>
    <w:rsid w:val="00E76989"/>
    <w:rsid w:val="00E8292F"/>
    <w:rsid w:val="00E8319A"/>
    <w:rsid w:val="00EA3A22"/>
    <w:rsid w:val="00EB5A48"/>
    <w:rsid w:val="00EE2F04"/>
    <w:rsid w:val="00F117DA"/>
    <w:rsid w:val="00F124E1"/>
    <w:rsid w:val="00F15381"/>
    <w:rsid w:val="00F32921"/>
    <w:rsid w:val="00F65E3E"/>
    <w:rsid w:val="00F717C5"/>
    <w:rsid w:val="00F73018"/>
    <w:rsid w:val="00F750AB"/>
    <w:rsid w:val="00F753F3"/>
    <w:rsid w:val="00F841B1"/>
    <w:rsid w:val="00F858FB"/>
    <w:rsid w:val="00F86501"/>
    <w:rsid w:val="00FA06EF"/>
    <w:rsid w:val="00FB1045"/>
    <w:rsid w:val="00FB648B"/>
    <w:rsid w:val="00FC307F"/>
    <w:rsid w:val="00FC34D8"/>
    <w:rsid w:val="00FC6358"/>
    <w:rsid w:val="00FC7D03"/>
    <w:rsid w:val="00FF3160"/>
    <w:rsid w:val="13217A6E"/>
    <w:rsid w:val="2EF9F452"/>
    <w:rsid w:val="4BDD604D"/>
    <w:rsid w:val="6B487216"/>
    <w:rsid w:val="782EE2A4"/>
    <w:rsid w:val="7B668366"/>
    <w:rsid w:val="7E9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B4DCA"/>
    <w:rPr>
      <w:b/>
      <w:bCs/>
    </w:rPr>
  </w:style>
  <w:style w:type="paragraph" w:styleId="NormalWeb">
    <w:name w:val="Normal (Web)"/>
    <w:basedOn w:val="Normal"/>
    <w:uiPriority w:val="99"/>
    <w:unhideWhenUsed/>
    <w:rsid w:val="00113B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E39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24D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4D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4D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4D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4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1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9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1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92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9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37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9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9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08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3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50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9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7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75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6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8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9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9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8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8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56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5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7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6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0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2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7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8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3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3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25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1">
              <a:lumMod val="50000"/>
              <a:lumOff val="50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9E582DEE69244A9849AF4EF7585F1" ma:contentTypeVersion="13" ma:contentTypeDescription="Crear nuevo documento." ma:contentTypeScope="" ma:versionID="a8c6d08bc5b448c56a2b0937f6be0f76">
  <xsd:schema xmlns:xsd="http://www.w3.org/2001/XMLSchema" xmlns:xs="http://www.w3.org/2001/XMLSchema" xmlns:p="http://schemas.microsoft.com/office/2006/metadata/properties" xmlns:ns2="a25d1351-4ae6-4ea3-816d-b7208937a0d7" xmlns:ns3="7f2b156f-028c-496d-8b51-ac6e6ae7a1b8" targetNamespace="http://schemas.microsoft.com/office/2006/metadata/properties" ma:root="true" ma:fieldsID="dc0cdcff2f7942cb55cc495bc343a536" ns2:_="" ns3:_="">
    <xsd:import namespace="a25d1351-4ae6-4ea3-816d-b7208937a0d7"/>
    <xsd:import namespace="7f2b156f-028c-496d-8b51-ac6e6ae7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d1351-4ae6-4ea3-816d-b7208937a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156f-028c-496d-8b51-ac6e6ae7a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2b156f-028c-496d-8b51-ac6e6ae7a1b8">
      <UserInfo>
        <DisplayName/>
        <AccountId xsi:nil="true"/>
        <AccountType/>
      </UserInfo>
    </SharedWithUsers>
    <MediaLengthInSeconds xmlns="a25d1351-4ae6-4ea3-816d-b7208937a0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24CC19-3EF7-4567-AA95-51352CAD4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F44DC-8DA9-49B1-BC46-7A567BF4C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d1351-4ae6-4ea3-816d-b7208937a0d7"/>
    <ds:schemaRef ds:uri="7f2b156f-028c-496d-8b51-ac6e6ae7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410BB-B796-46A6-BDAF-A5C2C5A4298D}">
  <ds:schemaRefs>
    <ds:schemaRef ds:uri="http://schemas.microsoft.com/office/2006/metadata/properties"/>
    <ds:schemaRef ds:uri="http://schemas.microsoft.com/office/infopath/2007/PartnerControls"/>
    <ds:schemaRef ds:uri="7f2b156f-028c-496d-8b51-ac6e6ae7a1b8"/>
    <ds:schemaRef ds:uri="a25d1351-4ae6-4ea3-816d-b7208937a0d7"/>
  </ds:schemaRefs>
</ds:datastoreItem>
</file>

<file path=customXml/itemProps4.xml><?xml version="1.0" encoding="utf-8"?>
<ds:datastoreItem xmlns:ds="http://schemas.openxmlformats.org/officeDocument/2006/customXml" ds:itemID="{94E325A2-117D-4651-88AD-5F853635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Javier D. Bazaga</cp:lastModifiedBy>
  <cp:revision>13</cp:revision>
  <cp:lastPrinted>2016-03-31T15:45:00Z</cp:lastPrinted>
  <dcterms:created xsi:type="dcterms:W3CDTF">2024-07-29T11:06:00Z</dcterms:created>
  <dcterms:modified xsi:type="dcterms:W3CDTF">2024-08-05T08:53:00Z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0x0101006B19E582DEE69244A9849AF4EF7585F1</vt:lpwstr>
  </property>
  <property fmtid="{D5CDD505-2E9C-101B-9397-08002B2CF9AE}" pid="4" name="Order">
    <vt:r8>644800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SIP_Label_c2c11c9e-624c-4a75-9f78-0989052ff6ea_Enabled">
    <vt:lpwstr>true</vt:lpwstr>
  </property>
  <property fmtid="{D5CDD505-2E9C-101B-9397-08002B2CF9AE}" pid="9" name="MSIP_Label_c2c11c9e-624c-4a75-9f78-0989052ff6ea_SetDate">
    <vt:lpwstr>2022-02-22T11:23:22Z</vt:lpwstr>
  </property>
  <property fmtid="{D5CDD505-2E9C-101B-9397-08002B2CF9AE}" pid="10" name="MSIP_Label_c2c11c9e-624c-4a75-9f78-0989052ff6ea_Method">
    <vt:lpwstr>Standard</vt:lpwstr>
  </property>
  <property fmtid="{D5CDD505-2E9C-101B-9397-08002B2CF9AE}" pid="11" name="MSIP_Label_c2c11c9e-624c-4a75-9f78-0989052ff6ea_Name">
    <vt:lpwstr>c2c11c9e-624c-4a75-9f78-0989052ff6ea</vt:lpwstr>
  </property>
  <property fmtid="{D5CDD505-2E9C-101B-9397-08002B2CF9AE}" pid="12" name="MSIP_Label_c2c11c9e-624c-4a75-9f78-0989052ff6ea_SiteId">
    <vt:lpwstr>5df31d35-3ba9-481e-a3c8-ff9be3ee783b</vt:lpwstr>
  </property>
  <property fmtid="{D5CDD505-2E9C-101B-9397-08002B2CF9AE}" pid="13" name="MSIP_Label_c2c11c9e-624c-4a75-9f78-0989052ff6ea_ActionId">
    <vt:lpwstr>91e837e3-1c83-4daa-8541-b7a43d7558e2</vt:lpwstr>
  </property>
  <property fmtid="{D5CDD505-2E9C-101B-9397-08002B2CF9AE}" pid="14" name="MSIP_Label_c2c11c9e-624c-4a75-9f78-0989052ff6ea_ContentBits">
    <vt:lpwstr>0</vt:lpwstr>
  </property>
</Properties>
</file>